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3" w:rsidRPr="00D40933" w:rsidRDefault="00D40933" w:rsidP="00D4093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Нотные и литературные издания</w:t>
      </w:r>
      <w:r w:rsidR="00230AB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230AB0">
        <w:rPr>
          <w:rFonts w:ascii="Times New Roman" w:hAnsi="Times New Roman" w:cs="Times New Roman"/>
          <w:sz w:val="32"/>
          <w:szCs w:val="32"/>
        </w:rPr>
        <w:t>ЮУрГИИ им. П.И. Чайковского</w:t>
      </w:r>
      <w:bookmarkEnd w:id="0"/>
    </w:p>
    <w:p w:rsidR="00D40933" w:rsidRDefault="00D40933" w:rsidP="00271626">
      <w:pPr>
        <w:pStyle w:val="aa"/>
      </w:pP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2346"/>
        <w:gridCol w:w="6000"/>
      </w:tblGrid>
      <w:tr w:rsidR="00D40933" w:rsidTr="00D40933">
        <w:trPr>
          <w:trHeight w:val="34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933" w:rsidTr="00D40933">
        <w:trPr>
          <w:trHeight w:val="273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D4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C012A" wp14:editId="03D594D5">
                  <wp:extent cx="885825" cy="1266825"/>
                  <wp:effectExtent l="0" t="0" r="9525" b="9525"/>
                  <wp:docPr id="13" name="Рисунок 13" descr="C:\Documents and Settings\Пользователь\Рабочий стол\ДЛя прайс-листа\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ДЛя прайс-листа\Scan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83" cy="126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933" w:rsidRDefault="00D40933" w:rsidP="00D4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3A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33" w:rsidRPr="006B38B3" w:rsidRDefault="00D40933" w:rsidP="0086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«Но (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)нет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+1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»: альманах литературной студии ЮУрГИИ им. П.И. Чайковского «Сер</w:t>
            </w:r>
            <w:r w:rsidR="00863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ебристая высь» /ред.-сост. </w:t>
            </w:r>
            <w:proofErr w:type="spellStart"/>
            <w:r w:rsidR="008631A9">
              <w:rPr>
                <w:rFonts w:ascii="Times New Roman" w:hAnsi="Times New Roman" w:cs="Times New Roman"/>
                <w:b/>
                <w:sz w:val="28"/>
                <w:szCs w:val="28"/>
              </w:rPr>
              <w:t>Н.Б.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Рубинская</w:t>
            </w:r>
            <w:proofErr w:type="spellEnd"/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; Южно-Уральский государст</w:t>
            </w:r>
            <w:r w:rsidR="008631A9">
              <w:rPr>
                <w:rFonts w:ascii="Times New Roman" w:hAnsi="Times New Roman" w:cs="Times New Roman"/>
                <w:b/>
                <w:sz w:val="28"/>
                <w:szCs w:val="28"/>
              </w:rPr>
              <w:t>венный институт искусств им. П.И.</w:t>
            </w: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Чайковского. – Челябинск, 2012. – 186 с.</w:t>
            </w:r>
          </w:p>
          <w:p w:rsidR="00D40933" w:rsidRPr="006B38B3" w:rsidRDefault="00D40933" w:rsidP="0086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Поэтический сборник участников литературной мастерской «Серебристая высь».</w:t>
            </w:r>
          </w:p>
          <w:p w:rsidR="00FA439A" w:rsidRPr="00D2042D" w:rsidRDefault="00FA439A" w:rsidP="008631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042D">
              <w:rPr>
                <w:rFonts w:ascii="Times New Roman" w:hAnsi="Times New Roman"/>
                <w:sz w:val="28"/>
                <w:szCs w:val="28"/>
              </w:rPr>
              <w:t>оэтический сборник участников литературной мастерской «Серебристая высь».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Впервые в издательской практике Института подготовлены и представлены к печати литературные опыты творческой лаборатории. Среди участников проекта – ученики Специальной детской школы искусств, студенты и преподаватели, ректор ЮУрГИИ П.И. Костенок. Возрастной диапазон авторов – от 10 до 60 лет. Сборник привлекает жанровым и стилевым многообразием, образной яркостью, единством поэтических и музыкальных мотивов. Характерно, что его иллюстративное оформление целиком выполнено участниками мастерской.</w:t>
            </w:r>
          </w:p>
          <w:p w:rsidR="00D40933" w:rsidRPr="006B38B3" w:rsidRDefault="00D40933" w:rsidP="006B3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933" w:rsidTr="00D40933">
        <w:trPr>
          <w:trHeight w:val="152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F8320D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300D82" wp14:editId="5B833121">
                  <wp:extent cx="1181100" cy="1668907"/>
                  <wp:effectExtent l="0" t="0" r="0" b="7620"/>
                  <wp:docPr id="1" name="Рисунок 1" descr="C:\Documents and Settings\Научный отдел\Рабочий стол\Сайт\раздел публикации\обложки сборников\обложка Бах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учный отдел\Рабочий стол\Сайт\раздел публикации\обложки сборников\обложка Бах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66" cy="167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D4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D4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933" w:rsidRDefault="00D40933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0933" w:rsidRDefault="00D40933" w:rsidP="00D40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33" w:rsidRDefault="00D40933" w:rsidP="00863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40933">
              <w:rPr>
                <w:rFonts w:ascii="Times New Roman" w:hAnsi="Times New Roman" w:cs="Times New Roman"/>
                <w:b/>
                <w:sz w:val="28"/>
                <w:szCs w:val="28"/>
              </w:rPr>
              <w:t>Бахиана</w:t>
            </w:r>
            <w:proofErr w:type="spellEnd"/>
            <w:r w:rsidRPr="00D40933">
              <w:rPr>
                <w:rFonts w:ascii="Times New Roman" w:hAnsi="Times New Roman" w:cs="Times New Roman"/>
                <w:b/>
                <w:sz w:val="28"/>
                <w:szCs w:val="28"/>
              </w:rPr>
              <w:t>: произведения для саксофона-альта и фортепиано [ноты] / Э. Вилла-</w:t>
            </w:r>
            <w:proofErr w:type="spellStart"/>
            <w:r w:rsidRPr="00D40933">
              <w:rPr>
                <w:rFonts w:ascii="Times New Roman" w:hAnsi="Times New Roman" w:cs="Times New Roman"/>
                <w:b/>
                <w:sz w:val="28"/>
                <w:szCs w:val="28"/>
              </w:rPr>
              <w:t>Лобос</w:t>
            </w:r>
            <w:proofErr w:type="spellEnd"/>
            <w:r w:rsidRPr="00D40933">
              <w:rPr>
                <w:rFonts w:ascii="Times New Roman" w:hAnsi="Times New Roman" w:cs="Times New Roman"/>
                <w:b/>
                <w:sz w:val="28"/>
                <w:szCs w:val="28"/>
              </w:rPr>
              <w:t>, К.Ф.Э. Бах, И.С. Бах; переложение и редакция Т.С. Зайцевой. – Челябинск: ЮУрГИИ им. П.И. Чайковского, 2014. – 54 с., 1 парт. (14 с.).</w:t>
            </w:r>
          </w:p>
          <w:p w:rsidR="008631A9" w:rsidRPr="00890173" w:rsidRDefault="008631A9" w:rsidP="0086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сборник под общим названием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вошли известные произведения, переложенные для саксофона-альта и фортепиано: ария из «Бразильской бахианы»</w:t>
            </w:r>
            <w:r w:rsidR="00890173">
              <w:rPr>
                <w:rFonts w:ascii="Times New Roman" w:hAnsi="Times New Roman" w:cs="Times New Roman"/>
                <w:sz w:val="28"/>
                <w:szCs w:val="28"/>
              </w:rPr>
              <w:t xml:space="preserve"> №5 Э. Вила-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</w:rPr>
              <w:t>Лобоса</w:t>
            </w:r>
            <w:proofErr w:type="spellEnd"/>
            <w:r w:rsidR="00890173">
              <w:rPr>
                <w:rFonts w:ascii="Times New Roman" w:hAnsi="Times New Roman" w:cs="Times New Roman"/>
                <w:sz w:val="28"/>
                <w:szCs w:val="28"/>
              </w:rPr>
              <w:t>, Соната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73">
              <w:rPr>
                <w:rFonts w:ascii="Times New Roman" w:hAnsi="Times New Roman" w:cs="Times New Roman"/>
                <w:sz w:val="28"/>
                <w:szCs w:val="28"/>
              </w:rPr>
              <w:t>К.Ф.Э. Баха, хоральная прелюдия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ruf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herr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jesu</w:t>
            </w:r>
            <w:proofErr w:type="spellEnd"/>
            <w:r w:rsidR="00890173" w:rsidRPr="0089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</w:t>
            </w:r>
            <w:r w:rsidR="00890173">
              <w:rPr>
                <w:rFonts w:ascii="Times New Roman" w:hAnsi="Times New Roman" w:cs="Times New Roman"/>
                <w:sz w:val="28"/>
                <w:szCs w:val="28"/>
              </w:rPr>
              <w:t>» («Взываю к тебе, Господь Иисус Христос») И.С. Баха.</w:t>
            </w:r>
            <w:proofErr w:type="gramEnd"/>
            <w:r w:rsidR="00890173">
              <w:rPr>
                <w:rFonts w:ascii="Times New Roman" w:hAnsi="Times New Roman" w:cs="Times New Roman"/>
                <w:sz w:val="28"/>
                <w:szCs w:val="28"/>
              </w:rPr>
              <w:t xml:space="preserve"> Переложение и редакцию произведений выполнила преподаватель ЮУрГИИ им. П.И. </w:t>
            </w:r>
            <w:r w:rsidR="0089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Чайковского, лауреат международного конкурса «Музыка без границ», известный музыкант-саксофонист Татьяна Зайцева. </w:t>
            </w:r>
          </w:p>
        </w:tc>
      </w:tr>
    </w:tbl>
    <w:p w:rsidR="003A55BD" w:rsidRPr="003A55BD" w:rsidRDefault="003A55BD" w:rsidP="003A5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55BD" w:rsidRPr="003A55BD" w:rsidSect="003A55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25" w:rsidRDefault="00F11625" w:rsidP="00CB321E">
      <w:pPr>
        <w:spacing w:after="0" w:line="240" w:lineRule="auto"/>
      </w:pPr>
      <w:r>
        <w:separator/>
      </w:r>
    </w:p>
  </w:endnote>
  <w:endnote w:type="continuationSeparator" w:id="0">
    <w:p w:rsidR="00F11625" w:rsidRDefault="00F11625" w:rsidP="00CB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25" w:rsidRDefault="00F11625" w:rsidP="00CB321E">
      <w:pPr>
        <w:spacing w:after="0" w:line="240" w:lineRule="auto"/>
      </w:pPr>
      <w:r>
        <w:separator/>
      </w:r>
    </w:p>
  </w:footnote>
  <w:footnote w:type="continuationSeparator" w:id="0">
    <w:p w:rsidR="00F11625" w:rsidRDefault="00F11625" w:rsidP="00CB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6"/>
    <w:rsid w:val="00042BE6"/>
    <w:rsid w:val="0010336D"/>
    <w:rsid w:val="00160AEC"/>
    <w:rsid w:val="002253CA"/>
    <w:rsid w:val="00230AB0"/>
    <w:rsid w:val="00271626"/>
    <w:rsid w:val="002B23BD"/>
    <w:rsid w:val="00320E7A"/>
    <w:rsid w:val="003644C3"/>
    <w:rsid w:val="00373BA2"/>
    <w:rsid w:val="00390C7D"/>
    <w:rsid w:val="003A55BD"/>
    <w:rsid w:val="003C5559"/>
    <w:rsid w:val="00402FE1"/>
    <w:rsid w:val="00411B0A"/>
    <w:rsid w:val="00434559"/>
    <w:rsid w:val="004531CF"/>
    <w:rsid w:val="0045701B"/>
    <w:rsid w:val="005240B2"/>
    <w:rsid w:val="00552823"/>
    <w:rsid w:val="00573B60"/>
    <w:rsid w:val="005E1103"/>
    <w:rsid w:val="006666CA"/>
    <w:rsid w:val="006B38B3"/>
    <w:rsid w:val="007055B4"/>
    <w:rsid w:val="0070571A"/>
    <w:rsid w:val="0075138D"/>
    <w:rsid w:val="00770115"/>
    <w:rsid w:val="00786A58"/>
    <w:rsid w:val="00805763"/>
    <w:rsid w:val="008631A9"/>
    <w:rsid w:val="00890173"/>
    <w:rsid w:val="008B0348"/>
    <w:rsid w:val="00A4707D"/>
    <w:rsid w:val="00A470BF"/>
    <w:rsid w:val="00A91A9F"/>
    <w:rsid w:val="00AF592D"/>
    <w:rsid w:val="00B32E67"/>
    <w:rsid w:val="00B74781"/>
    <w:rsid w:val="00BB3A56"/>
    <w:rsid w:val="00BD6D78"/>
    <w:rsid w:val="00C124BD"/>
    <w:rsid w:val="00C13949"/>
    <w:rsid w:val="00CB321E"/>
    <w:rsid w:val="00D40933"/>
    <w:rsid w:val="00D56396"/>
    <w:rsid w:val="00D930D7"/>
    <w:rsid w:val="00DE0848"/>
    <w:rsid w:val="00E1127D"/>
    <w:rsid w:val="00E12D9E"/>
    <w:rsid w:val="00E6382E"/>
    <w:rsid w:val="00EF0C63"/>
    <w:rsid w:val="00F11625"/>
    <w:rsid w:val="00F8320D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1E"/>
  </w:style>
  <w:style w:type="paragraph" w:styleId="a8">
    <w:name w:val="footer"/>
    <w:basedOn w:val="a"/>
    <w:link w:val="a9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1E"/>
  </w:style>
  <w:style w:type="paragraph" w:styleId="aa">
    <w:name w:val="No Spacing"/>
    <w:uiPriority w:val="1"/>
    <w:qFormat/>
    <w:rsid w:val="00271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1E"/>
  </w:style>
  <w:style w:type="paragraph" w:styleId="a8">
    <w:name w:val="footer"/>
    <w:basedOn w:val="a"/>
    <w:link w:val="a9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1E"/>
  </w:style>
  <w:style w:type="paragraph" w:styleId="aa">
    <w:name w:val="No Spacing"/>
    <w:uiPriority w:val="1"/>
    <w:qFormat/>
    <w:rsid w:val="00271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7B1B-DC27-4D6B-8D2E-2D288AB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им. П.И. Чайковского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2013-06-25T08:53:00Z</cp:lastPrinted>
  <dcterms:created xsi:type="dcterms:W3CDTF">2014-05-13T06:54:00Z</dcterms:created>
  <dcterms:modified xsi:type="dcterms:W3CDTF">2014-10-17T06:39:00Z</dcterms:modified>
</cp:coreProperties>
</file>