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CC0" w:rsidRDefault="00C24CC0" w:rsidP="00C24CC0">
      <w:pPr>
        <w:pStyle w:val="ab"/>
        <w:widowControl w:val="0"/>
        <w:shd w:val="clear" w:color="auto" w:fill="FFFFFF"/>
        <w:ind w:left="284"/>
        <w:rPr>
          <w:bCs/>
          <w:color w:val="000000"/>
          <w:spacing w:val="-1"/>
        </w:rPr>
      </w:pPr>
      <w:r>
        <w:rPr>
          <w:bCs/>
          <w:noProof/>
          <w:color w:val="000000"/>
          <w:spacing w:val="-1"/>
          <w:sz w:val="24"/>
          <w:szCs w:val="24"/>
        </w:rPr>
        <w:drawing>
          <wp:inline distT="0" distB="0" distL="0" distR="0">
            <wp:extent cx="6400800" cy="9201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63" w:rsidRPr="00C920C2" w:rsidRDefault="00825863" w:rsidP="00CF2B33">
      <w:pPr>
        <w:pStyle w:val="ab"/>
        <w:widowControl w:val="0"/>
        <w:numPr>
          <w:ilvl w:val="0"/>
          <w:numId w:val="5"/>
        </w:numPr>
        <w:shd w:val="clear" w:color="auto" w:fill="FFFFFF"/>
        <w:ind w:left="284" w:hanging="284"/>
        <w:jc w:val="center"/>
        <w:rPr>
          <w:bCs/>
          <w:color w:val="000000"/>
          <w:spacing w:val="-1"/>
        </w:rPr>
      </w:pPr>
      <w:r w:rsidRPr="00C920C2">
        <w:rPr>
          <w:bCs/>
          <w:color w:val="000000"/>
          <w:spacing w:val="-1"/>
        </w:rPr>
        <w:lastRenderedPageBreak/>
        <w:t>ОБЩИЕ ПОЛОЖЕНИЯ</w:t>
      </w:r>
    </w:p>
    <w:p w:rsidR="00C920C2" w:rsidRPr="00C920C2" w:rsidRDefault="00C920C2" w:rsidP="00CF2B33">
      <w:pPr>
        <w:pStyle w:val="ab"/>
        <w:widowControl w:val="0"/>
        <w:shd w:val="clear" w:color="auto" w:fill="FFFFFF"/>
        <w:ind w:left="450"/>
        <w:rPr>
          <w:bCs/>
        </w:rPr>
      </w:pPr>
    </w:p>
    <w:p w:rsidR="00825863" w:rsidRPr="00C920C2" w:rsidRDefault="00825863" w:rsidP="00E12D97">
      <w:pPr>
        <w:widowControl w:val="0"/>
        <w:numPr>
          <w:ilvl w:val="1"/>
          <w:numId w:val="5"/>
        </w:numPr>
        <w:shd w:val="clear" w:color="auto" w:fill="FFFFFF"/>
        <w:tabs>
          <w:tab w:val="left" w:pos="1418"/>
        </w:tabs>
        <w:spacing w:line="400" w:lineRule="exact"/>
        <w:ind w:left="0" w:firstLine="709"/>
        <w:jc w:val="both"/>
        <w:rPr>
          <w:color w:val="000000"/>
        </w:rPr>
      </w:pPr>
      <w:r w:rsidRPr="00C920C2">
        <w:rPr>
          <w:color w:val="000000"/>
        </w:rPr>
        <w:t xml:space="preserve"> Настоящая программа дополнительных  вступительных испытаний творческой и (или) профессиональной направленности составлена в соответствии с </w:t>
      </w:r>
      <w:r w:rsidR="00C920C2">
        <w:t>П</w:t>
      </w:r>
      <w:r w:rsidRPr="00C920C2">
        <w:t>равилами приема в Г</w:t>
      </w:r>
      <w:r w:rsidR="00B93494" w:rsidRPr="00C920C2">
        <w:t xml:space="preserve">осударственное бюджетное образовательное учреждение высшего профессионального образования </w:t>
      </w:r>
      <w:r w:rsidRPr="00C920C2">
        <w:t>«Южно-Уральский государственный институт искусств им</w:t>
      </w:r>
      <w:r w:rsidR="00B93494" w:rsidRPr="00C920C2">
        <w:t>ени</w:t>
      </w:r>
      <w:r w:rsidRPr="00C920C2">
        <w:t xml:space="preserve"> П.</w:t>
      </w:r>
      <w:bookmarkStart w:id="0" w:name="_GoBack"/>
      <w:bookmarkEnd w:id="0"/>
      <w:r w:rsidRPr="00C920C2">
        <w:t>И.</w:t>
      </w:r>
      <w:r w:rsidR="00B93494" w:rsidRPr="00C920C2">
        <w:t xml:space="preserve"> </w:t>
      </w:r>
      <w:r w:rsidRPr="00C920C2">
        <w:t>Чайковского»</w:t>
      </w:r>
      <w:r w:rsidR="00E12D97">
        <w:t xml:space="preserve"> (далее – институт) в 201</w:t>
      </w:r>
      <w:r w:rsidR="00C24CC0">
        <w:t>6</w:t>
      </w:r>
      <w:r w:rsidR="00B93494" w:rsidRPr="00C920C2">
        <w:t xml:space="preserve"> году.</w:t>
      </w:r>
    </w:p>
    <w:p w:rsidR="00825863" w:rsidRPr="00C920C2" w:rsidRDefault="00825863" w:rsidP="00E271AD">
      <w:pPr>
        <w:widowControl w:val="0"/>
        <w:numPr>
          <w:ilvl w:val="1"/>
          <w:numId w:val="5"/>
        </w:numPr>
        <w:shd w:val="clear" w:color="auto" w:fill="FFFFFF"/>
        <w:tabs>
          <w:tab w:val="left" w:pos="1418"/>
        </w:tabs>
        <w:spacing w:line="400" w:lineRule="exact"/>
        <w:ind w:left="0" w:firstLine="709"/>
        <w:jc w:val="both"/>
        <w:rPr>
          <w:color w:val="000000"/>
        </w:rPr>
      </w:pPr>
      <w:r w:rsidRPr="00C920C2">
        <w:t xml:space="preserve">Прием на </w:t>
      </w:r>
      <w:r w:rsidR="00B93494" w:rsidRPr="00C920C2">
        <w:t xml:space="preserve">основную профессиональную образовательную программу </w:t>
      </w:r>
      <w:r w:rsidRPr="00C920C2">
        <w:rPr>
          <w:color w:val="000000"/>
        </w:rPr>
        <w:t xml:space="preserve">по специальности </w:t>
      </w:r>
      <w:r w:rsidR="00851D3E">
        <w:rPr>
          <w:color w:val="000000"/>
        </w:rPr>
        <w:t>53.02.07</w:t>
      </w:r>
      <w:r w:rsidRPr="00C920C2">
        <w:rPr>
          <w:color w:val="000000"/>
        </w:rPr>
        <w:t xml:space="preserve"> Теория музыки</w:t>
      </w:r>
      <w:r w:rsidRPr="00C920C2">
        <w:t xml:space="preserve"> со сро</w:t>
      </w:r>
      <w:r w:rsidR="00B93494" w:rsidRPr="00C920C2">
        <w:t xml:space="preserve">ком освоения 3 года 10 месяцев </w:t>
      </w:r>
      <w:r w:rsidRPr="00C920C2">
        <w:t>осуществляется при условии владения абитуриентом объемом знаний и умений в соответствие с требованиями к выпускникам детских школ искусств и детских музыкальных школ.</w:t>
      </w:r>
    </w:p>
    <w:p w:rsidR="00825863" w:rsidRPr="00C920C2" w:rsidRDefault="00825863" w:rsidP="00E271AD">
      <w:pPr>
        <w:widowControl w:val="0"/>
        <w:numPr>
          <w:ilvl w:val="1"/>
          <w:numId w:val="5"/>
        </w:numPr>
        <w:shd w:val="clear" w:color="auto" w:fill="FFFFFF"/>
        <w:tabs>
          <w:tab w:val="left" w:pos="1418"/>
        </w:tabs>
        <w:spacing w:line="400" w:lineRule="exact"/>
        <w:ind w:left="0" w:firstLine="709"/>
        <w:jc w:val="both"/>
        <w:rPr>
          <w:color w:val="000000"/>
        </w:rPr>
      </w:pPr>
      <w:r w:rsidRPr="00C920C2">
        <w:t>При приеме</w:t>
      </w:r>
      <w:r w:rsidRPr="00C920C2">
        <w:rPr>
          <w:b/>
        </w:rPr>
        <w:t xml:space="preserve"> </w:t>
      </w:r>
      <w:r w:rsidR="0002364C" w:rsidRPr="00C920C2">
        <w:t>в институт</w:t>
      </w:r>
      <w:r w:rsidR="0002364C" w:rsidRPr="00C920C2">
        <w:rPr>
          <w:b/>
        </w:rPr>
        <w:t xml:space="preserve"> </w:t>
      </w:r>
      <w:r w:rsidR="0002364C" w:rsidRPr="00C920C2">
        <w:t>на программу среднего профессионального образования</w:t>
      </w:r>
      <w:r w:rsidR="0002364C" w:rsidRPr="00C920C2">
        <w:rPr>
          <w:b/>
        </w:rPr>
        <w:t xml:space="preserve"> </w:t>
      </w:r>
      <w:r w:rsidRPr="00C920C2">
        <w:rPr>
          <w:color w:val="000000"/>
        </w:rPr>
        <w:t xml:space="preserve">по специальности </w:t>
      </w:r>
      <w:r w:rsidR="00851D3E">
        <w:rPr>
          <w:color w:val="000000"/>
        </w:rPr>
        <w:t>53.02.07</w:t>
      </w:r>
      <w:r w:rsidRPr="00C920C2">
        <w:rPr>
          <w:color w:val="000000"/>
        </w:rPr>
        <w:t xml:space="preserve"> Теория музыки</w:t>
      </w:r>
      <w:r w:rsidRPr="00C920C2">
        <w:t xml:space="preserve"> со сроком освоения 3 года 10 месяцев проводятся дополнительные вступительные испы</w:t>
      </w:r>
      <w:r w:rsidR="008B57AD" w:rsidRPr="00C920C2">
        <w:t xml:space="preserve">тания </w:t>
      </w:r>
      <w:r w:rsidRPr="00C920C2">
        <w:t>творческой и (или) профессиональной направленности, которые включают в себя экзамены:</w:t>
      </w:r>
    </w:p>
    <w:p w:rsidR="008B57AD" w:rsidRPr="00C920C2" w:rsidRDefault="006743BA" w:rsidP="00E271AD">
      <w:pPr>
        <w:pStyle w:val="a6"/>
        <w:numPr>
          <w:ilvl w:val="0"/>
          <w:numId w:val="6"/>
        </w:numPr>
        <w:tabs>
          <w:tab w:val="left" w:pos="1276"/>
        </w:tabs>
        <w:spacing w:after="0" w:line="400" w:lineRule="exact"/>
        <w:ind w:left="0" w:firstLine="851"/>
        <w:jc w:val="both"/>
      </w:pPr>
      <w:r w:rsidRPr="00C920C2">
        <w:t xml:space="preserve"> </w:t>
      </w:r>
      <w:r w:rsidR="00825863" w:rsidRPr="00C920C2">
        <w:t>теория музыки (сольфеджио – письменно и устно, музыкальная грамота – письменно</w:t>
      </w:r>
      <w:r w:rsidR="008B57AD" w:rsidRPr="00C920C2">
        <w:t xml:space="preserve"> и устно);</w:t>
      </w:r>
    </w:p>
    <w:p w:rsidR="00825863" w:rsidRPr="00C920C2" w:rsidRDefault="00825863" w:rsidP="00E271AD">
      <w:pPr>
        <w:pStyle w:val="a6"/>
        <w:numPr>
          <w:ilvl w:val="0"/>
          <w:numId w:val="6"/>
        </w:numPr>
        <w:tabs>
          <w:tab w:val="left" w:pos="1276"/>
        </w:tabs>
        <w:spacing w:after="0" w:line="400" w:lineRule="exact"/>
        <w:ind w:left="0" w:firstLine="851"/>
        <w:jc w:val="both"/>
      </w:pPr>
      <w:r w:rsidRPr="00C920C2">
        <w:t xml:space="preserve"> </w:t>
      </w:r>
      <w:r w:rsidR="008B57AD" w:rsidRPr="00C920C2">
        <w:t>специальность (музыкальная литература, фортепиано).</w:t>
      </w:r>
    </w:p>
    <w:p w:rsidR="00C920C2" w:rsidRDefault="00C920C2" w:rsidP="00CF2B33">
      <w:pPr>
        <w:pStyle w:val="a6"/>
        <w:tabs>
          <w:tab w:val="left" w:pos="1134"/>
        </w:tabs>
        <w:spacing w:after="0"/>
        <w:ind w:left="851"/>
        <w:jc w:val="both"/>
      </w:pPr>
    </w:p>
    <w:p w:rsidR="001D1607" w:rsidRPr="008F1376" w:rsidRDefault="008B57AD" w:rsidP="00CF2B33">
      <w:pPr>
        <w:pStyle w:val="ab"/>
        <w:numPr>
          <w:ilvl w:val="0"/>
          <w:numId w:val="5"/>
        </w:numPr>
        <w:tabs>
          <w:tab w:val="left" w:pos="0"/>
          <w:tab w:val="left" w:pos="284"/>
        </w:tabs>
        <w:ind w:left="0" w:firstLine="0"/>
        <w:jc w:val="center"/>
      </w:pPr>
      <w:r>
        <w:t xml:space="preserve">ПРИМЕРНЫЙ УРОВЕНЬ ТРЕБОВАНИЙ </w:t>
      </w:r>
      <w:r w:rsidR="002E6C82">
        <w:t xml:space="preserve">ДОПОЛНИТЕЛЬНЫХ </w:t>
      </w:r>
      <w:r>
        <w:t>ВСТУПИТЕЛЬНЫХ ИСПЫТАНИЙ Т</w:t>
      </w:r>
      <w:r w:rsidR="00AC1DF8">
        <w:t>В</w:t>
      </w:r>
      <w:r>
        <w:t xml:space="preserve">ОРЧЕСКОЙ </w:t>
      </w:r>
      <w:r w:rsidRPr="008F1376">
        <w:t>НАПРАВЛЕННОСТИ</w:t>
      </w:r>
    </w:p>
    <w:p w:rsidR="006743BA" w:rsidRPr="008F1376" w:rsidRDefault="006743BA" w:rsidP="00CF2B33">
      <w:pPr>
        <w:pStyle w:val="ab"/>
        <w:tabs>
          <w:tab w:val="left" w:pos="0"/>
          <w:tab w:val="left" w:pos="284"/>
        </w:tabs>
        <w:ind w:left="0"/>
      </w:pPr>
    </w:p>
    <w:p w:rsidR="00C920C2" w:rsidRPr="008F1376" w:rsidRDefault="006743BA" w:rsidP="00E271AD">
      <w:pPr>
        <w:pStyle w:val="ab"/>
        <w:tabs>
          <w:tab w:val="left" w:pos="0"/>
          <w:tab w:val="left" w:pos="284"/>
        </w:tabs>
        <w:ind w:left="0"/>
        <w:jc w:val="center"/>
      </w:pPr>
      <w:r w:rsidRPr="008F1376">
        <w:t>Т</w:t>
      </w:r>
      <w:r w:rsidR="00C920C2" w:rsidRPr="008F1376">
        <w:t>ЕОРИЯ МУЗЫКИ</w:t>
      </w:r>
    </w:p>
    <w:p w:rsidR="001D1607" w:rsidRPr="008F1376" w:rsidRDefault="006743BA" w:rsidP="00CF2B33">
      <w:pPr>
        <w:tabs>
          <w:tab w:val="left" w:pos="1418"/>
        </w:tabs>
        <w:ind w:firstLine="709"/>
      </w:pPr>
      <w:r w:rsidRPr="008F1376">
        <w:t>2.1.</w:t>
      </w:r>
      <w:r w:rsidR="003716C6" w:rsidRPr="008F1376">
        <w:tab/>
      </w:r>
      <w:r w:rsidR="001D1607" w:rsidRPr="008F1376">
        <w:rPr>
          <w:b/>
        </w:rPr>
        <w:t>Сольфеджио (письменно и устно)</w:t>
      </w:r>
      <w:r w:rsidR="00AC1DF8" w:rsidRPr="008F1376">
        <w:rPr>
          <w:b/>
        </w:rPr>
        <w:t>.</w:t>
      </w:r>
    </w:p>
    <w:p w:rsidR="001D1607" w:rsidRDefault="008B279A" w:rsidP="00CF2B33">
      <w:pPr>
        <w:tabs>
          <w:tab w:val="left" w:pos="1701"/>
        </w:tabs>
        <w:ind w:firstLine="709"/>
        <w:jc w:val="both"/>
      </w:pPr>
      <w:r w:rsidRPr="008F1376">
        <w:t>2.1.1.</w:t>
      </w:r>
      <w:r w:rsidRPr="008F1376">
        <w:tab/>
      </w:r>
      <w:r w:rsidR="001D1607" w:rsidRPr="008F1376">
        <w:t>Письменное задание</w:t>
      </w:r>
      <w:r w:rsidR="00AC1DF8" w:rsidRPr="008F1376">
        <w:t xml:space="preserve"> по сольфеджио</w:t>
      </w:r>
      <w:r w:rsidR="001D1607" w:rsidRPr="008F1376">
        <w:rPr>
          <w:i/>
        </w:rPr>
        <w:t xml:space="preserve"> </w:t>
      </w:r>
      <w:r w:rsidR="001D1607" w:rsidRPr="008F1376">
        <w:t>предполагает запись одноголосного диктанта в объеме 8 – 12 тактов, в мажоре и миноре с внутритональным и модуляционным хроматизмами, отклонениями в тональности первой степени родства</w:t>
      </w:r>
      <w:r w:rsidR="0082499C" w:rsidRPr="008F1376">
        <w:t xml:space="preserve"> и</w:t>
      </w:r>
      <w:r w:rsidR="001D1607" w:rsidRPr="008F1376">
        <w:t xml:space="preserve"> се</w:t>
      </w:r>
      <w:r w:rsidR="001D1607">
        <w:t>квентным развитием. Ритмические трудности: синкопы, триоли, длительности с точкой, ритмические группы с шестнадцатыми; размеры 2/4, 3/4, 4/4, 6/8. Время записи 25 – 30 минут, 12 – 14 проигрываний. Перед проигрыванием диктанта объявляется тональность и дается настройка.</w:t>
      </w:r>
    </w:p>
    <w:p w:rsidR="001D1607" w:rsidRDefault="00AC1DF8" w:rsidP="00CF2B33">
      <w:pPr>
        <w:tabs>
          <w:tab w:val="left" w:pos="1701"/>
        </w:tabs>
        <w:ind w:firstLine="709"/>
        <w:jc w:val="both"/>
      </w:pPr>
      <w:r w:rsidRPr="00AC1DF8">
        <w:t>2.1.2.</w:t>
      </w:r>
      <w:r>
        <w:t xml:space="preserve"> </w:t>
      </w:r>
      <w:r w:rsidR="008B279A">
        <w:tab/>
      </w:r>
      <w:r>
        <w:t>Билет для устного ответа по сольфеджио включает следующие виды заданий:</w:t>
      </w:r>
    </w:p>
    <w:p w:rsidR="001D1607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сольфеджирование с листа одноголосной мелодии с предварительным анализом его структуры (Рубец А. «Одноголосное сольфеджио» №№ 94, 100; Драгомиров П. «Учебник сольфеджио» №№ 149, 215); </w:t>
      </w:r>
    </w:p>
    <w:p w:rsidR="001D1607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интонационные упражнения вне лада. Пение: гамм трех видов мажора и минора, семиступенных диатонических ладов; вверх и вниз от заданного звука простых интервалов, тритонов и характерных интервалов с разрешением; всех видов трезвучий с обращениями, малых септаккордов с обращениями и уменьшенного септаккорда; </w:t>
      </w:r>
    </w:p>
    <w:p w:rsidR="001D1607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интонационные упражнения в ладу. Пение: ступеней; тритонов и характерных интервалов с разрешением; трезвучий с обращениями, септаккордов V, VII, II cтупеней с обращениями и разрешением; аккордовых последовательностей (6 – 8 аккордов). </w:t>
      </w:r>
    </w:p>
    <w:p w:rsidR="00C920C2" w:rsidRPr="00CF2B33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слуховой анализ включает определение: вне лада – трех видов мажора и минора (натурального, гармонического, мелодического), звукорядов семиступенных диатонических ладов, интервалов, всех видов трезвучий и малых  септаккордов с обращениями, уменьшенного септаккорда; в ладу – ступеней натурального, гармонического, мелодического и альтерированного мажора и минора, интервальных цепочек (5 – 7 интервалов) и аккордовых последовательностей (6 – 8 аккордов). Необходимо точно определить интервал и ступень, на которой он находится. Последовательность проигрывается два раза. Повторение без названий звуков небольшого </w:t>
      </w:r>
      <w:r w:rsidR="0082499C" w:rsidRPr="008F1376">
        <w:rPr>
          <w:rFonts w:ascii="Times New Roman" w:hAnsi="Times New Roman"/>
        </w:rPr>
        <w:t>фрагмента</w:t>
      </w:r>
      <w:r w:rsidR="008249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мелодии и его пение с точным названием звуков.</w:t>
      </w:r>
    </w:p>
    <w:p w:rsidR="001D1607" w:rsidRPr="00AC1DF8" w:rsidRDefault="008B279A" w:rsidP="00CF2B33">
      <w:pPr>
        <w:tabs>
          <w:tab w:val="left" w:pos="1701"/>
        </w:tabs>
        <w:ind w:firstLine="709"/>
      </w:pPr>
      <w:r>
        <w:t>2.1.3.</w:t>
      </w:r>
      <w:r>
        <w:tab/>
      </w:r>
      <w:r w:rsidR="00AC1DF8">
        <w:t>Основные к</w:t>
      </w:r>
      <w:r w:rsidR="001D1607" w:rsidRPr="00AC1DF8">
        <w:t xml:space="preserve">ритерии </w:t>
      </w:r>
      <w:r w:rsidR="00AC1DF8">
        <w:t>оценки</w:t>
      </w:r>
      <w:r w:rsidR="001D1607" w:rsidRPr="00AC1DF8">
        <w:t xml:space="preserve"> по сольфеджио</w:t>
      </w:r>
      <w:r w:rsidR="00AC1DF8">
        <w:t>:</w:t>
      </w:r>
    </w:p>
    <w:p w:rsidR="001D1607" w:rsidRDefault="00AC1DF8" w:rsidP="00CF2B33">
      <w:pPr>
        <w:tabs>
          <w:tab w:val="left" w:pos="1134"/>
        </w:tabs>
        <w:ind w:firstLine="709"/>
        <w:jc w:val="both"/>
      </w:pPr>
      <w:r w:rsidRPr="00AC1DF8">
        <w:rPr>
          <w:iCs/>
        </w:rPr>
        <w:t xml:space="preserve">«ОТЛИЧНО» (80-100 </w:t>
      </w:r>
      <w:r w:rsidR="0082499C" w:rsidRPr="008F1376">
        <w:rPr>
          <w:iCs/>
        </w:rPr>
        <w:t>баллов</w:t>
      </w:r>
      <w:r w:rsidRPr="008F1376">
        <w:rPr>
          <w:iCs/>
        </w:rPr>
        <w:t>).</w:t>
      </w:r>
      <w:r>
        <w:rPr>
          <w:i/>
          <w:iCs/>
        </w:rPr>
        <w:t xml:space="preserve"> </w:t>
      </w:r>
      <w:r w:rsidR="001D1607">
        <w:rPr>
          <w:iCs/>
        </w:rPr>
        <w:t>Полная, грамотная з</w:t>
      </w:r>
      <w:r w:rsidR="001D1607">
        <w:t>апись диктанта. Пример для чтения с листа прочитан интонационно и ритмически точно. Упражнения выполнены интонационно чисто. После двух прослушиваний определены интервальная и аккордовая последовательности, гаммы и лады.</w:t>
      </w:r>
    </w:p>
    <w:p w:rsidR="001D1607" w:rsidRDefault="00AC1DF8" w:rsidP="00CF2B33">
      <w:pPr>
        <w:tabs>
          <w:tab w:val="left" w:pos="1134"/>
        </w:tabs>
        <w:ind w:firstLine="709"/>
        <w:jc w:val="both"/>
      </w:pPr>
      <w:r w:rsidRPr="00AC1DF8">
        <w:rPr>
          <w:iCs/>
        </w:rPr>
        <w:t>«ХОРОШО»</w:t>
      </w:r>
      <w:r w:rsidRPr="00AC1DF8">
        <w:rPr>
          <w:iCs/>
          <w:color w:val="000000"/>
        </w:rPr>
        <w:t xml:space="preserve"> (50-79 </w:t>
      </w:r>
      <w:r w:rsidR="0082499C" w:rsidRPr="008F1376">
        <w:rPr>
          <w:iCs/>
        </w:rPr>
        <w:t>баллов</w:t>
      </w:r>
      <w:r w:rsidRPr="008F1376">
        <w:rPr>
          <w:iCs/>
          <w:color w:val="000000"/>
        </w:rPr>
        <w:t>).</w:t>
      </w:r>
      <w:r w:rsidR="001D1607">
        <w:rPr>
          <w:i/>
          <w:iCs/>
          <w:color w:val="000000"/>
        </w:rPr>
        <w:t xml:space="preserve"> </w:t>
      </w:r>
      <w:r w:rsidR="001D1607">
        <w:rPr>
          <w:iCs/>
          <w:color w:val="000000"/>
        </w:rPr>
        <w:t>При записи диктанта</w:t>
      </w:r>
      <w:r w:rsidR="001D1607">
        <w:rPr>
          <w:i/>
          <w:iCs/>
          <w:color w:val="000000"/>
        </w:rPr>
        <w:t xml:space="preserve"> </w:t>
      </w:r>
      <w:r w:rsidR="001D1607">
        <w:rPr>
          <w:iCs/>
          <w:color w:val="000000"/>
        </w:rPr>
        <w:t>д</w:t>
      </w:r>
      <w:r w:rsidR="001D1607">
        <w:t>опущено незначительное количество интонационных (скачки, случайные знаки) и ритмических ошибок (1-3). Неточности допущены в исполнении ритмических и интонационных трудностей при чтении одноголосия с листа, в определении на слух ступеней, гамм, интервалов, аккордов.</w:t>
      </w:r>
    </w:p>
    <w:p w:rsidR="001D1607" w:rsidRDefault="00AC1DF8" w:rsidP="00CF2B33">
      <w:pPr>
        <w:tabs>
          <w:tab w:val="left" w:pos="1134"/>
        </w:tabs>
        <w:ind w:firstLine="709"/>
        <w:jc w:val="both"/>
      </w:pPr>
      <w:r w:rsidRPr="00AC1DF8">
        <w:rPr>
          <w:iCs/>
        </w:rPr>
        <w:t>«УДОВЛЕТВОРИТЕЛЬНО»</w:t>
      </w:r>
      <w:r w:rsidRPr="00AC1DF8">
        <w:rPr>
          <w:iCs/>
          <w:color w:val="000000"/>
        </w:rPr>
        <w:t xml:space="preserve"> (30-49 </w:t>
      </w:r>
      <w:r w:rsidR="0082499C" w:rsidRPr="008F1376">
        <w:rPr>
          <w:iCs/>
        </w:rPr>
        <w:t>баллов</w:t>
      </w:r>
      <w:r w:rsidRPr="008F1376">
        <w:rPr>
          <w:iCs/>
          <w:color w:val="000000"/>
        </w:rPr>
        <w:t>)</w:t>
      </w:r>
      <w:r w:rsidRPr="00AC1DF8">
        <w:rPr>
          <w:iCs/>
          <w:color w:val="000000"/>
        </w:rPr>
        <w:t>.</w:t>
      </w:r>
      <w:r>
        <w:rPr>
          <w:i/>
          <w:iCs/>
          <w:color w:val="000000"/>
        </w:rPr>
        <w:t xml:space="preserve"> </w:t>
      </w:r>
      <w:r w:rsidR="001D1607">
        <w:t>Зафиксированы ключевые моменты формы (начало диктанта, каденции, обозначено место секвенции). Запись высоты звуков, ритма, случайных знаков содержит ошибки (4-7). Значительное количество ритмических и интонационных неточностей при чтении с листа и в интонировании интервалов и аккордов. В слуховом анализе требуются дополнительные прослушивания.</w:t>
      </w:r>
    </w:p>
    <w:p w:rsidR="001D1607" w:rsidRDefault="00AC1DF8" w:rsidP="00851D3E">
      <w:pPr>
        <w:spacing w:after="100" w:afterAutospacing="1"/>
        <w:ind w:firstLine="709"/>
        <w:jc w:val="both"/>
      </w:pPr>
      <w:r w:rsidRPr="00AC1DF8">
        <w:rPr>
          <w:iCs/>
        </w:rPr>
        <w:t>«НЕУДОВЛЕТВОРИТЕЛЬНО» (</w:t>
      </w:r>
      <w:r w:rsidR="0082499C" w:rsidRPr="008F1376">
        <w:rPr>
          <w:iCs/>
        </w:rPr>
        <w:t>менее</w:t>
      </w:r>
      <w:r w:rsidRPr="008F1376">
        <w:rPr>
          <w:iCs/>
        </w:rPr>
        <w:t xml:space="preserve"> 30 </w:t>
      </w:r>
      <w:r w:rsidR="0082499C" w:rsidRPr="008F1376">
        <w:rPr>
          <w:iCs/>
        </w:rPr>
        <w:t>баллов</w:t>
      </w:r>
      <w:r w:rsidRPr="008F1376">
        <w:rPr>
          <w:iCs/>
          <w:color w:val="000000"/>
        </w:rPr>
        <w:t xml:space="preserve">). </w:t>
      </w:r>
      <w:r w:rsidR="001D1607" w:rsidRPr="008F1376">
        <w:rPr>
          <w:iCs/>
          <w:color w:val="000000"/>
        </w:rPr>
        <w:t>Диктант записан не</w:t>
      </w:r>
      <w:r w:rsidR="0082499C" w:rsidRPr="008F1376">
        <w:rPr>
          <w:iCs/>
          <w:color w:val="000000"/>
        </w:rPr>
        <w:t xml:space="preserve"> </w:t>
      </w:r>
      <w:r w:rsidR="001D1607" w:rsidRPr="008F1376">
        <w:rPr>
          <w:iCs/>
          <w:color w:val="000000"/>
        </w:rPr>
        <w:t>полностью, содержит большое количество звуко</w:t>
      </w:r>
      <w:r w:rsidR="001D1607" w:rsidRPr="008F1376">
        <w:t>высотных и ритмических ошибок. Интонация требует посто</w:t>
      </w:r>
      <w:r w:rsidR="001D1607">
        <w:t>янной корректировки. Значительные затруднения при выполнении интонационных упражнений и в определении интервалов и аккордов на слух.</w:t>
      </w:r>
    </w:p>
    <w:p w:rsidR="001D1607" w:rsidRDefault="00DC4F3F" w:rsidP="00CF2B33">
      <w:pPr>
        <w:tabs>
          <w:tab w:val="left" w:pos="0"/>
          <w:tab w:val="left" w:pos="1134"/>
        </w:tabs>
        <w:ind w:firstLine="709"/>
        <w:rPr>
          <w:b/>
        </w:rPr>
      </w:pPr>
      <w:r>
        <w:lastRenderedPageBreak/>
        <w:t>2.2.</w:t>
      </w:r>
      <w:r w:rsidR="008B279A">
        <w:tab/>
      </w:r>
      <w:r w:rsidR="008B279A">
        <w:tab/>
      </w:r>
      <w:r w:rsidR="001D1607" w:rsidRPr="006743BA">
        <w:rPr>
          <w:b/>
        </w:rPr>
        <w:t>Музыкальная грамота (письменно и устно)</w:t>
      </w:r>
    </w:p>
    <w:p w:rsidR="001D1607" w:rsidRDefault="008B279A" w:rsidP="00CF2B33">
      <w:pPr>
        <w:tabs>
          <w:tab w:val="left" w:pos="1701"/>
        </w:tabs>
        <w:ind w:firstLine="709"/>
        <w:jc w:val="both"/>
        <w:rPr>
          <w:i/>
        </w:rPr>
      </w:pPr>
      <w:r>
        <w:t>2.2.1.</w:t>
      </w:r>
      <w:r>
        <w:tab/>
      </w:r>
      <w:r w:rsidR="001D1607" w:rsidRPr="00DC4F3F">
        <w:t xml:space="preserve">Письменные </w:t>
      </w:r>
      <w:r w:rsidR="0082499C" w:rsidRPr="008F1376">
        <w:t xml:space="preserve">работа </w:t>
      </w:r>
      <w:r w:rsidR="00B01F00" w:rsidRPr="008F1376">
        <w:t>по музыкальной грамоте</w:t>
      </w:r>
      <w:r w:rsidR="00B01F00" w:rsidRPr="008F1376">
        <w:rPr>
          <w:i/>
        </w:rPr>
        <w:t xml:space="preserve"> </w:t>
      </w:r>
      <w:r w:rsidR="00DC4F3F" w:rsidRPr="008F1376">
        <w:t>выполня</w:t>
      </w:r>
      <w:r w:rsidR="0082499C" w:rsidRPr="008F1376">
        <w:t>е</w:t>
      </w:r>
      <w:r w:rsidR="00DC4F3F" w:rsidRPr="008F1376">
        <w:t>тся в течение</w:t>
      </w:r>
      <w:r w:rsidR="00DC4F3F" w:rsidRPr="008F1376">
        <w:rPr>
          <w:i/>
        </w:rPr>
        <w:t xml:space="preserve"> </w:t>
      </w:r>
      <w:r w:rsidR="00DC4F3F" w:rsidRPr="008F1376">
        <w:t>1 академического</w:t>
      </w:r>
      <w:r w:rsidR="001D1607" w:rsidRPr="008F1376">
        <w:t xml:space="preserve"> час</w:t>
      </w:r>
      <w:r w:rsidR="00DC4F3F" w:rsidRPr="008F1376">
        <w:t>а (40 минут)</w:t>
      </w:r>
      <w:r w:rsidR="001D1607" w:rsidRPr="008F1376">
        <w:t xml:space="preserve"> </w:t>
      </w:r>
      <w:r w:rsidR="00DC4F3F" w:rsidRPr="008F1376">
        <w:t xml:space="preserve">и </w:t>
      </w:r>
      <w:r w:rsidR="0082499C" w:rsidRPr="008F1376">
        <w:t>включает</w:t>
      </w:r>
      <w:r w:rsidR="00DC4F3F" w:rsidRPr="008F1376">
        <w:t xml:space="preserve"> выполнение следующих видов заданий</w:t>
      </w:r>
      <w:r w:rsidR="001D1607" w:rsidRPr="008F1376">
        <w:t>:</w:t>
      </w:r>
    </w:p>
    <w:p w:rsidR="001D1607" w:rsidRPr="008F1376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построение от заданного звука звукорядов мажорных и минорных ладов трех видов (натурального, гармонического, мелодического), семиступенных диатонических ладов, хроматической гаммы; простых, составных, увеличенных и уменьшенных интервалов; всех видов трезвучий и малых септаккордов с обращениями, </w:t>
      </w:r>
      <w:r w:rsidRPr="008F1376">
        <w:rPr>
          <w:rFonts w:ascii="Times New Roman" w:hAnsi="Times New Roman"/>
        </w:rPr>
        <w:t>уменьшенн</w:t>
      </w:r>
      <w:r w:rsidR="0082499C" w:rsidRPr="008F1376">
        <w:rPr>
          <w:rFonts w:ascii="Times New Roman" w:hAnsi="Times New Roman"/>
        </w:rPr>
        <w:t>ого</w:t>
      </w:r>
      <w:r w:rsidRPr="008F1376">
        <w:rPr>
          <w:rFonts w:ascii="Times New Roman" w:hAnsi="Times New Roman"/>
        </w:rPr>
        <w:t xml:space="preserve"> септаккорд</w:t>
      </w:r>
      <w:r w:rsidR="0082499C" w:rsidRPr="008F1376">
        <w:rPr>
          <w:rFonts w:ascii="Times New Roman" w:hAnsi="Times New Roman"/>
        </w:rPr>
        <w:t>а</w:t>
      </w:r>
      <w:r w:rsidRPr="008F1376">
        <w:rPr>
          <w:rFonts w:ascii="Times New Roman" w:hAnsi="Times New Roman"/>
        </w:rPr>
        <w:t>;</w:t>
      </w:r>
    </w:p>
    <w:p w:rsidR="001D1607" w:rsidRPr="008F1376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>построение от заданного звука с разрешением во все возможные тональности: тритонов, характерных интервалов, малого мажорного, малого минорного, малого уменьшенного, уменьшенного септаккордов с обращениями;</w:t>
      </w:r>
    </w:p>
    <w:p w:rsidR="001D1607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>построение и определение по заданному интервалу (тритон, характерный интервал) или аккорду (все трезвучия</w:t>
      </w:r>
      <w:r w:rsidR="0082499C" w:rsidRPr="008F1376">
        <w:rPr>
          <w:rFonts w:ascii="Times New Roman" w:hAnsi="Times New Roman"/>
        </w:rPr>
        <w:t xml:space="preserve">, </w:t>
      </w:r>
      <w:r w:rsidRPr="008F1376">
        <w:rPr>
          <w:rFonts w:ascii="Times New Roman" w:hAnsi="Times New Roman"/>
        </w:rPr>
        <w:t>малые и уменьшенный септаккорды с обращениями) мажорных и минорных тональностей, в которых они встречаются (тональности обознач</w:t>
      </w:r>
      <w:r w:rsidR="0082499C" w:rsidRPr="008F1376">
        <w:rPr>
          <w:rFonts w:ascii="Times New Roman" w:hAnsi="Times New Roman"/>
        </w:rPr>
        <w:t>аются</w:t>
      </w:r>
      <w:r w:rsidRPr="008F1376">
        <w:rPr>
          <w:rFonts w:ascii="Times New Roman" w:hAnsi="Times New Roman"/>
        </w:rPr>
        <w:t xml:space="preserve"> бу</w:t>
      </w:r>
      <w:r>
        <w:rPr>
          <w:rFonts w:ascii="Times New Roman" w:hAnsi="Times New Roman"/>
        </w:rPr>
        <w:t>квенно);</w:t>
      </w:r>
    </w:p>
    <w:p w:rsidR="001D1607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группировка длительностей в простых размерах (3/4, 2/4, 3/8);</w:t>
      </w:r>
    </w:p>
    <w:p w:rsidR="001D1607" w:rsidRPr="008F1376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продолжение и завершение в форме периода </w:t>
      </w:r>
      <w:r w:rsidR="0082499C" w:rsidRPr="008F1376">
        <w:rPr>
          <w:rFonts w:ascii="Times New Roman" w:hAnsi="Times New Roman"/>
        </w:rPr>
        <w:t xml:space="preserve">фрагмента </w:t>
      </w:r>
      <w:r w:rsidRPr="008F1376">
        <w:rPr>
          <w:rFonts w:ascii="Times New Roman" w:hAnsi="Times New Roman"/>
        </w:rPr>
        <w:t xml:space="preserve">предложенной мелодии. </w:t>
      </w:r>
    </w:p>
    <w:p w:rsidR="001D1607" w:rsidRPr="008F1376" w:rsidRDefault="00DC4F3F" w:rsidP="00CF2B33">
      <w:pPr>
        <w:tabs>
          <w:tab w:val="left" w:pos="1560"/>
        </w:tabs>
        <w:ind w:left="709"/>
        <w:jc w:val="both"/>
      </w:pPr>
      <w:r w:rsidRPr="008F1376">
        <w:t>2.2.2.</w:t>
      </w:r>
      <w:r w:rsidR="002C5A84" w:rsidRPr="008F1376">
        <w:tab/>
      </w:r>
      <w:r w:rsidR="001D1607" w:rsidRPr="008F1376">
        <w:t>Устные задания</w:t>
      </w:r>
      <w:r w:rsidR="00B01F00" w:rsidRPr="008F1376">
        <w:t xml:space="preserve"> по музыкальной грамоте</w:t>
      </w:r>
      <w:r w:rsidR="001D1607" w:rsidRPr="008F1376">
        <w:rPr>
          <w:i/>
        </w:rPr>
        <w:t xml:space="preserve"> </w:t>
      </w:r>
      <w:r w:rsidR="00B01F00" w:rsidRPr="008F1376">
        <w:t>представлены в виде</w:t>
      </w:r>
      <w:r w:rsidR="001D1607" w:rsidRPr="008F1376">
        <w:t>:</w:t>
      </w:r>
    </w:p>
    <w:p w:rsidR="001D1607" w:rsidRPr="008F1376" w:rsidRDefault="001D1607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>ответ</w:t>
      </w:r>
      <w:r w:rsidR="00B01F00" w:rsidRPr="008F1376">
        <w:rPr>
          <w:rFonts w:ascii="Times New Roman" w:hAnsi="Times New Roman"/>
        </w:rPr>
        <w:t>а</w:t>
      </w:r>
      <w:r w:rsidRPr="008F1376">
        <w:rPr>
          <w:rFonts w:ascii="Times New Roman" w:hAnsi="Times New Roman"/>
        </w:rPr>
        <w:t xml:space="preserve"> на теоретический вопрос по музыкальной терминологии;</w:t>
      </w:r>
    </w:p>
    <w:p w:rsidR="001D1607" w:rsidRPr="008F1376" w:rsidRDefault="00B01F00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>построения</w:t>
      </w:r>
      <w:r w:rsidR="001D1607" w:rsidRPr="008F1376">
        <w:rPr>
          <w:rFonts w:ascii="Times New Roman" w:hAnsi="Times New Roman"/>
        </w:rPr>
        <w:t xml:space="preserve"> за фортепиано звукорядов диатонических ладов, энгармонизма звуков, интервалов, аккордов;</w:t>
      </w:r>
    </w:p>
    <w:p w:rsidR="001D1607" w:rsidRPr="008F1376" w:rsidRDefault="00B01F00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>структурного</w:t>
      </w:r>
      <w:r w:rsidR="001D1607" w:rsidRPr="008F1376">
        <w:rPr>
          <w:rFonts w:ascii="Times New Roman" w:hAnsi="Times New Roman"/>
        </w:rPr>
        <w:t xml:space="preserve"> (мотив, фраза, пред</w:t>
      </w:r>
      <w:r w:rsidRPr="008F1376">
        <w:rPr>
          <w:rFonts w:ascii="Times New Roman" w:hAnsi="Times New Roman"/>
        </w:rPr>
        <w:t>ложение, период) и гармонического</w:t>
      </w:r>
      <w:r w:rsidR="001D1607" w:rsidRPr="008F1376">
        <w:rPr>
          <w:rFonts w:ascii="Times New Roman" w:hAnsi="Times New Roman"/>
        </w:rPr>
        <w:t xml:space="preserve"> анализ</w:t>
      </w:r>
      <w:r w:rsidRPr="008F1376">
        <w:rPr>
          <w:rFonts w:ascii="Times New Roman" w:hAnsi="Times New Roman"/>
        </w:rPr>
        <w:t>а</w:t>
      </w:r>
      <w:r w:rsidR="001D1607" w:rsidRPr="008F1376">
        <w:rPr>
          <w:rFonts w:ascii="Times New Roman" w:hAnsi="Times New Roman"/>
        </w:rPr>
        <w:t xml:space="preserve"> </w:t>
      </w:r>
      <w:r w:rsidR="0082499C" w:rsidRPr="008F1376">
        <w:rPr>
          <w:rFonts w:ascii="Times New Roman" w:hAnsi="Times New Roman"/>
        </w:rPr>
        <w:t xml:space="preserve">небольшого </w:t>
      </w:r>
      <w:r w:rsidR="001D1607" w:rsidRPr="008F1376">
        <w:rPr>
          <w:rFonts w:ascii="Times New Roman" w:hAnsi="Times New Roman"/>
        </w:rPr>
        <w:t>фрагмента музыкального текста.</w:t>
      </w:r>
    </w:p>
    <w:p w:rsidR="00ED0131" w:rsidRPr="008F1376" w:rsidRDefault="00ED0131" w:rsidP="00CF2B33">
      <w:pPr>
        <w:ind w:firstLine="567"/>
        <w:jc w:val="both"/>
        <w:rPr>
          <w:rFonts w:eastAsia="Times New Roman"/>
          <w:szCs w:val="20"/>
        </w:rPr>
      </w:pPr>
      <w:r w:rsidRPr="008F1376">
        <w:rPr>
          <w:rFonts w:eastAsia="Times New Roman"/>
          <w:szCs w:val="20"/>
        </w:rPr>
        <w:t>Абитуриентам предлагается выполнить практические задания устно и за фортепиано по следующим темам: «Кварто-квинтовый круг тональностей», «Энгармонизм звуков и интервалов», «Тональности первой степени родства», «Лады народной музыки», «Музыкальные термины».</w:t>
      </w:r>
    </w:p>
    <w:p w:rsidR="001D1607" w:rsidRPr="008F1376" w:rsidRDefault="00DC4F3F" w:rsidP="00CF2B33">
      <w:pPr>
        <w:tabs>
          <w:tab w:val="left" w:pos="1560"/>
        </w:tabs>
        <w:autoSpaceDN w:val="0"/>
        <w:ind w:firstLine="709"/>
        <w:jc w:val="both"/>
      </w:pPr>
      <w:r w:rsidRPr="008F1376">
        <w:t>2.2.3.</w:t>
      </w:r>
      <w:r w:rsidR="002C5A84" w:rsidRPr="008F1376">
        <w:tab/>
      </w:r>
      <w:r w:rsidRPr="008F1376">
        <w:t>Основные к</w:t>
      </w:r>
      <w:r w:rsidR="001D1607" w:rsidRPr="008F1376">
        <w:t>ритерии оце</w:t>
      </w:r>
      <w:r w:rsidRPr="008F1376">
        <w:t>нки</w:t>
      </w:r>
      <w:r w:rsidR="001D1607" w:rsidRPr="008F1376">
        <w:t xml:space="preserve"> по музыкальной грамоте:</w:t>
      </w:r>
    </w:p>
    <w:p w:rsidR="001D1607" w:rsidRPr="008F1376" w:rsidRDefault="00DC4F3F" w:rsidP="00CF2B33">
      <w:pPr>
        <w:ind w:firstLine="708"/>
        <w:jc w:val="both"/>
      </w:pPr>
      <w:r w:rsidRPr="008F1376">
        <w:rPr>
          <w:iCs/>
        </w:rPr>
        <w:t xml:space="preserve">«ОТЛИЧНО» (80-100 </w:t>
      </w:r>
      <w:r w:rsidR="0082499C" w:rsidRPr="008F1376">
        <w:rPr>
          <w:iCs/>
        </w:rPr>
        <w:t>баллов</w:t>
      </w:r>
      <w:r w:rsidRPr="008F1376">
        <w:rPr>
          <w:iCs/>
        </w:rPr>
        <w:t>)</w:t>
      </w:r>
      <w:r w:rsidRPr="008F1376">
        <w:t xml:space="preserve">. </w:t>
      </w:r>
      <w:r w:rsidR="001D1607" w:rsidRPr="008F1376">
        <w:t>Письменная работа выполнена в установленное время без ошибок.</w:t>
      </w:r>
      <w:r w:rsidR="001D1607" w:rsidRPr="008F1376">
        <w:rPr>
          <w:iCs/>
        </w:rPr>
        <w:t xml:space="preserve"> Точно </w:t>
      </w:r>
      <w:r w:rsidR="001D1607" w:rsidRPr="008F1376">
        <w:t xml:space="preserve">сделаны структурный и гармонический анализ музыкального текста, некоторые обобщения, раскрывающие содержание музыки. Грамотно выполнены условия всех заданий за фортепиано. </w:t>
      </w:r>
    </w:p>
    <w:p w:rsidR="001D1607" w:rsidRPr="008F1376" w:rsidRDefault="00DC4F3F" w:rsidP="00CF2B33">
      <w:pPr>
        <w:ind w:firstLine="708"/>
        <w:jc w:val="both"/>
      </w:pPr>
      <w:r w:rsidRPr="008F1376">
        <w:rPr>
          <w:iCs/>
        </w:rPr>
        <w:t>«ХОРОШО»</w:t>
      </w:r>
      <w:r w:rsidRPr="008F1376">
        <w:rPr>
          <w:iCs/>
          <w:color w:val="000000"/>
        </w:rPr>
        <w:t xml:space="preserve"> (50-79 </w:t>
      </w:r>
      <w:r w:rsidR="0082499C" w:rsidRPr="008F1376">
        <w:rPr>
          <w:iCs/>
        </w:rPr>
        <w:t>баллов</w:t>
      </w:r>
      <w:r w:rsidRPr="008F1376">
        <w:rPr>
          <w:iCs/>
          <w:color w:val="000000"/>
        </w:rPr>
        <w:t>)».</w:t>
      </w:r>
      <w:r w:rsidRPr="008F1376">
        <w:t xml:space="preserve"> </w:t>
      </w:r>
      <w:r w:rsidR="001D1607" w:rsidRPr="008F1376">
        <w:t>Письменная работа выполнена в установленное время, допущены отдельные ошибки (1-3).</w:t>
      </w:r>
      <w:r w:rsidR="001D1607" w:rsidRPr="008F1376">
        <w:rPr>
          <w:iCs/>
          <w:color w:val="000000"/>
        </w:rPr>
        <w:t xml:space="preserve"> В с</w:t>
      </w:r>
      <w:r w:rsidR="001D1607" w:rsidRPr="008F1376">
        <w:t>труктурном и гармоническом анализе неверно определена форма и отдельные аккорды. Встречаются некоторые неточности в разрешении интервалов и аккордов за фортепиано.</w:t>
      </w:r>
    </w:p>
    <w:p w:rsidR="001D1607" w:rsidRPr="008F1376" w:rsidRDefault="00DC4F3F" w:rsidP="00CF2B33">
      <w:pPr>
        <w:ind w:firstLine="708"/>
        <w:jc w:val="both"/>
      </w:pPr>
      <w:r w:rsidRPr="008F1376">
        <w:rPr>
          <w:iCs/>
        </w:rPr>
        <w:t>«УДОВЛЕТВОРИТЕЛЬНО»</w:t>
      </w:r>
      <w:r w:rsidRPr="008F1376">
        <w:rPr>
          <w:iCs/>
          <w:color w:val="000000"/>
        </w:rPr>
        <w:t xml:space="preserve"> (30-49 </w:t>
      </w:r>
      <w:r w:rsidR="0082499C" w:rsidRPr="008F1376">
        <w:rPr>
          <w:iCs/>
        </w:rPr>
        <w:t>баллов</w:t>
      </w:r>
      <w:r w:rsidRPr="008F1376">
        <w:rPr>
          <w:iCs/>
          <w:color w:val="000000"/>
        </w:rPr>
        <w:t>).</w:t>
      </w:r>
      <w:r w:rsidRPr="008F1376">
        <w:t xml:space="preserve"> </w:t>
      </w:r>
      <w:r w:rsidR="001D1607" w:rsidRPr="008F1376">
        <w:t xml:space="preserve">Работа выполнена целиком и в срок, ответы на ряд заданий неточны (4-6). </w:t>
      </w:r>
      <w:r w:rsidR="001D1607" w:rsidRPr="008F1376">
        <w:rPr>
          <w:iCs/>
          <w:color w:val="000000"/>
        </w:rPr>
        <w:t>Значительные о</w:t>
      </w:r>
      <w:r w:rsidR="001D1607" w:rsidRPr="008F1376">
        <w:t>шибки допущены в структурном и гармоническом анализе, выполнении заданий за фортепиано.</w:t>
      </w:r>
    </w:p>
    <w:p w:rsidR="001D1607" w:rsidRPr="008F1376" w:rsidRDefault="00DC4F3F" w:rsidP="00CF2B33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iCs/>
          <w:color w:val="000000"/>
        </w:rPr>
      </w:pPr>
      <w:r w:rsidRPr="008F1376">
        <w:rPr>
          <w:rFonts w:ascii="Times New Roman" w:hAnsi="Times New Roman"/>
          <w:iCs/>
        </w:rPr>
        <w:lastRenderedPageBreak/>
        <w:t>«НЕУДОВЛЕТВОРИТЕЛЬНО» (</w:t>
      </w:r>
      <w:r w:rsidR="0082499C" w:rsidRPr="008F1376">
        <w:rPr>
          <w:rFonts w:ascii="Times New Roman" w:hAnsi="Times New Roman"/>
          <w:iCs/>
        </w:rPr>
        <w:t>менее</w:t>
      </w:r>
      <w:r w:rsidRPr="008F1376">
        <w:rPr>
          <w:rFonts w:ascii="Times New Roman" w:hAnsi="Times New Roman"/>
          <w:iCs/>
        </w:rPr>
        <w:t xml:space="preserve"> 30 </w:t>
      </w:r>
      <w:r w:rsidR="0082499C" w:rsidRPr="008F1376">
        <w:rPr>
          <w:rFonts w:ascii="Times New Roman" w:hAnsi="Times New Roman"/>
          <w:iCs/>
        </w:rPr>
        <w:t>баллов</w:t>
      </w:r>
      <w:r w:rsidRPr="008F1376">
        <w:rPr>
          <w:rFonts w:ascii="Times New Roman" w:hAnsi="Times New Roman"/>
          <w:iCs/>
          <w:color w:val="000000"/>
        </w:rPr>
        <w:t>).</w:t>
      </w:r>
      <w:r w:rsidRPr="008F1376">
        <w:rPr>
          <w:rFonts w:ascii="Times New Roman" w:hAnsi="Times New Roman"/>
        </w:rPr>
        <w:t xml:space="preserve"> </w:t>
      </w:r>
      <w:r w:rsidR="001D1607" w:rsidRPr="008F1376">
        <w:rPr>
          <w:rFonts w:ascii="Times New Roman" w:hAnsi="Times New Roman"/>
          <w:iCs/>
          <w:color w:val="000000"/>
        </w:rPr>
        <w:t>Задания по указанным разделам не выполнены.</w:t>
      </w:r>
    </w:p>
    <w:p w:rsidR="00C920C2" w:rsidRPr="008F1376" w:rsidRDefault="00C920C2" w:rsidP="00CF2B33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iCs/>
          <w:color w:val="000000"/>
        </w:rPr>
      </w:pPr>
    </w:p>
    <w:p w:rsidR="00C920C2" w:rsidRPr="008F1376" w:rsidRDefault="00C920C2" w:rsidP="00E271AD">
      <w:pPr>
        <w:pStyle w:val="a3"/>
        <w:jc w:val="center"/>
        <w:rPr>
          <w:rFonts w:ascii="Times New Roman" w:hAnsi="Times New Roman"/>
          <w:iCs/>
          <w:color w:val="000000"/>
        </w:rPr>
      </w:pPr>
      <w:r w:rsidRPr="008F1376">
        <w:rPr>
          <w:rFonts w:ascii="Times New Roman" w:hAnsi="Times New Roman"/>
          <w:iCs/>
          <w:color w:val="000000"/>
        </w:rPr>
        <w:t>СПЕЦИАЛЬНОСТЬ</w:t>
      </w:r>
    </w:p>
    <w:p w:rsidR="00C920C2" w:rsidRPr="008F1376" w:rsidRDefault="00C920C2" w:rsidP="00CF2B33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b/>
          <w:iCs/>
          <w:color w:val="000000"/>
        </w:rPr>
      </w:pPr>
      <w:r w:rsidRPr="008F1376">
        <w:rPr>
          <w:rFonts w:ascii="Times New Roman" w:hAnsi="Times New Roman"/>
          <w:b/>
          <w:iCs/>
          <w:color w:val="000000"/>
        </w:rPr>
        <w:t>Музыкальная литература</w:t>
      </w:r>
    </w:p>
    <w:p w:rsidR="002C715C" w:rsidRPr="00545AED" w:rsidRDefault="00545AED" w:rsidP="00CF2B33">
      <w:pPr>
        <w:pStyle w:val="a3"/>
        <w:tabs>
          <w:tab w:val="left" w:pos="1134"/>
          <w:tab w:val="left" w:pos="1418"/>
        </w:tabs>
        <w:ind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  <w:iCs/>
          <w:color w:val="000000"/>
        </w:rPr>
        <w:t>2.3.</w:t>
      </w:r>
      <w:r w:rsidRPr="008F1376">
        <w:rPr>
          <w:rFonts w:ascii="Times New Roman" w:hAnsi="Times New Roman"/>
          <w:iCs/>
          <w:color w:val="000000"/>
        </w:rPr>
        <w:tab/>
      </w:r>
      <w:r w:rsidRPr="008F1376">
        <w:rPr>
          <w:rFonts w:ascii="Times New Roman" w:hAnsi="Times New Roman"/>
          <w:iCs/>
          <w:color w:val="000000"/>
        </w:rPr>
        <w:tab/>
      </w:r>
      <w:r w:rsidR="002C715C" w:rsidRPr="008F1376">
        <w:rPr>
          <w:rFonts w:ascii="Times New Roman" w:hAnsi="Times New Roman"/>
        </w:rPr>
        <w:t>Вступительное испытание по</w:t>
      </w:r>
      <w:r w:rsidR="006F7A61" w:rsidRPr="008F1376">
        <w:rPr>
          <w:rFonts w:ascii="Times New Roman" w:hAnsi="Times New Roman"/>
        </w:rPr>
        <w:t xml:space="preserve"> музыкальной</w:t>
      </w:r>
      <w:r w:rsidR="006F7A61" w:rsidRPr="006F7A61">
        <w:rPr>
          <w:rFonts w:ascii="Times New Roman" w:hAnsi="Times New Roman"/>
        </w:rPr>
        <w:t xml:space="preserve"> литературе проводится </w:t>
      </w:r>
      <w:r w:rsidR="002C715C">
        <w:rPr>
          <w:rFonts w:ascii="Times New Roman" w:hAnsi="Times New Roman"/>
        </w:rPr>
        <w:t xml:space="preserve">в форме </w:t>
      </w:r>
      <w:r w:rsidR="0002364C">
        <w:rPr>
          <w:rFonts w:ascii="Times New Roman" w:hAnsi="Times New Roman"/>
        </w:rPr>
        <w:t xml:space="preserve">устного </w:t>
      </w:r>
      <w:r w:rsidR="002C715C">
        <w:rPr>
          <w:rFonts w:ascii="Times New Roman" w:hAnsi="Times New Roman"/>
        </w:rPr>
        <w:t xml:space="preserve">ответа </w:t>
      </w:r>
      <w:r w:rsidR="006F7A61" w:rsidRPr="006F7A61">
        <w:rPr>
          <w:rFonts w:ascii="Times New Roman" w:hAnsi="Times New Roman"/>
        </w:rPr>
        <w:t>по билет</w:t>
      </w:r>
      <w:r w:rsidR="0002364C">
        <w:rPr>
          <w:rFonts w:ascii="Times New Roman" w:hAnsi="Times New Roman"/>
        </w:rPr>
        <w:t>у</w:t>
      </w:r>
      <w:r w:rsidR="006F7A61">
        <w:t xml:space="preserve">. </w:t>
      </w:r>
      <w:r w:rsidR="002C715C">
        <w:rPr>
          <w:rFonts w:ascii="Times New Roman" w:hAnsi="Times New Roman"/>
        </w:rPr>
        <w:t>На подготовку к ответу отводится 30 минут.</w:t>
      </w:r>
    </w:p>
    <w:p w:rsidR="002C715C" w:rsidRDefault="002C5A84" w:rsidP="00CF2B33">
      <w:pPr>
        <w:pStyle w:val="a3"/>
        <w:tabs>
          <w:tab w:val="left" w:pos="709"/>
          <w:tab w:val="left" w:pos="1560"/>
        </w:tabs>
        <w:ind w:firstLine="709"/>
        <w:jc w:val="both"/>
        <w:rPr>
          <w:rFonts w:ascii="Times New Roman" w:hAnsi="Times New Roman"/>
        </w:rPr>
      </w:pPr>
      <w:r w:rsidRPr="00B01F00">
        <w:rPr>
          <w:rFonts w:ascii="Times New Roman" w:hAnsi="Times New Roman"/>
        </w:rPr>
        <w:t>2.3.1.</w:t>
      </w:r>
      <w:r>
        <w:tab/>
      </w:r>
      <w:r w:rsidR="002C715C">
        <w:rPr>
          <w:rFonts w:ascii="Times New Roman" w:hAnsi="Times New Roman"/>
        </w:rPr>
        <w:t>Билет</w:t>
      </w:r>
      <w:r w:rsidR="0002364C">
        <w:rPr>
          <w:rFonts w:ascii="Times New Roman" w:hAnsi="Times New Roman"/>
        </w:rPr>
        <w:t xml:space="preserve"> по музыкальной литературе</w:t>
      </w:r>
      <w:r w:rsidR="002C715C">
        <w:rPr>
          <w:rFonts w:ascii="Times New Roman" w:hAnsi="Times New Roman"/>
        </w:rPr>
        <w:t xml:space="preserve"> включает</w:t>
      </w:r>
      <w:r w:rsidR="001D1607">
        <w:rPr>
          <w:rFonts w:ascii="Times New Roman" w:hAnsi="Times New Roman"/>
        </w:rPr>
        <w:t xml:space="preserve"> два вопроса: </w:t>
      </w:r>
    </w:p>
    <w:p w:rsidR="002C715C" w:rsidRPr="008F1376" w:rsidRDefault="002C715C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биография композитора.</w:t>
      </w:r>
      <w:r w:rsidRPr="002C715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Ответ предполагает знание фактов жизненного и творческого пути композитора, краткую характеристику </w:t>
      </w:r>
      <w:r w:rsidRPr="008F1376">
        <w:rPr>
          <w:rFonts w:ascii="Times New Roman" w:hAnsi="Times New Roman"/>
        </w:rPr>
        <w:t>исторической эпохи, жанров творчества.</w:t>
      </w:r>
    </w:p>
    <w:p w:rsidR="002C715C" w:rsidRPr="008F1376" w:rsidRDefault="00C920C2" w:rsidP="00CF2B33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 xml:space="preserve">анализ музыкального </w:t>
      </w:r>
      <w:r w:rsidR="001D1607" w:rsidRPr="008F1376">
        <w:rPr>
          <w:rFonts w:ascii="Times New Roman" w:hAnsi="Times New Roman"/>
        </w:rPr>
        <w:t xml:space="preserve"> произведени</w:t>
      </w:r>
      <w:r w:rsidRPr="008F1376">
        <w:rPr>
          <w:rFonts w:ascii="Times New Roman" w:hAnsi="Times New Roman"/>
        </w:rPr>
        <w:t>я</w:t>
      </w:r>
      <w:r w:rsidR="001D1607" w:rsidRPr="008F1376">
        <w:rPr>
          <w:rFonts w:ascii="Times New Roman" w:hAnsi="Times New Roman"/>
        </w:rPr>
        <w:t xml:space="preserve">. </w:t>
      </w:r>
      <w:r w:rsidR="002C715C" w:rsidRPr="008F1376">
        <w:rPr>
          <w:rFonts w:ascii="Times New Roman" w:hAnsi="Times New Roman"/>
        </w:rPr>
        <w:t xml:space="preserve">Ответ должен содержать сведения </w:t>
      </w:r>
      <w:r w:rsidRPr="008F1376">
        <w:rPr>
          <w:rFonts w:ascii="Times New Roman" w:hAnsi="Times New Roman"/>
        </w:rPr>
        <w:t>из</w:t>
      </w:r>
      <w:r w:rsidR="002C715C" w:rsidRPr="008F1376">
        <w:rPr>
          <w:rFonts w:ascii="Times New Roman" w:hAnsi="Times New Roman"/>
        </w:rPr>
        <w:t xml:space="preserve"> истории создания конкретного произведения, его места и значения в творчестве композитора, особенностях музыкального языка. </w:t>
      </w:r>
    </w:p>
    <w:p w:rsidR="001D1607" w:rsidRDefault="00397549" w:rsidP="00CF2B33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</w:rPr>
      </w:pPr>
      <w:r w:rsidRPr="008F1376">
        <w:rPr>
          <w:rFonts w:ascii="Times New Roman" w:hAnsi="Times New Roman"/>
        </w:rPr>
        <w:t>Составной ч</w:t>
      </w:r>
      <w:r w:rsidR="001D1607" w:rsidRPr="008F1376">
        <w:rPr>
          <w:rFonts w:ascii="Times New Roman" w:hAnsi="Times New Roman"/>
        </w:rPr>
        <w:t>астью</w:t>
      </w:r>
      <w:r>
        <w:rPr>
          <w:rFonts w:ascii="Times New Roman" w:hAnsi="Times New Roman"/>
        </w:rPr>
        <w:t xml:space="preserve"> вступительного испытания по музыкальной литературе</w:t>
      </w:r>
      <w:r w:rsidR="001D1607">
        <w:rPr>
          <w:rFonts w:ascii="Times New Roman" w:hAnsi="Times New Roman"/>
        </w:rPr>
        <w:t xml:space="preserve"> является определение знания музыкального материала абитуриентом на слух (исполнение преподавателем на фортепиано фрагментов музыкальных произведений или проведение викторины).</w:t>
      </w:r>
    </w:p>
    <w:p w:rsidR="001D1607" w:rsidRDefault="00397549" w:rsidP="00CF2B33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процессе вступительного испытания</w:t>
      </w:r>
      <w:r w:rsidR="001D1607">
        <w:rPr>
          <w:rFonts w:ascii="Times New Roman" w:hAnsi="Times New Roman"/>
        </w:rPr>
        <w:t xml:space="preserve"> абитуриентам могут быть заданы вопросы по смежным видам искусства, исполнительской и концертной деятельности. </w:t>
      </w:r>
      <w:r w:rsidR="00F121EB">
        <w:rPr>
          <w:rFonts w:ascii="Times New Roman" w:hAnsi="Times New Roman"/>
        </w:rPr>
        <w:t xml:space="preserve">Например: </w:t>
      </w:r>
    </w:p>
    <w:p w:rsidR="00F121EB" w:rsidRDefault="00F121EB" w:rsidP="00CF2B33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творчество художников-передвижников, художников объединения «Мир искусства»;</w:t>
      </w:r>
    </w:p>
    <w:p w:rsidR="00F121EB" w:rsidRDefault="00F121EB" w:rsidP="00CF2B33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 xml:space="preserve">поэты «Золотого» и «Серебряного» века. </w:t>
      </w:r>
    </w:p>
    <w:p w:rsidR="00F121EB" w:rsidRDefault="00F121EB" w:rsidP="00CF2B33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музыкальные театры мира.</w:t>
      </w:r>
    </w:p>
    <w:p w:rsidR="00F121EB" w:rsidRDefault="00F121EB" w:rsidP="00CF2B33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крупнейшие музыкальные конкурсы, имена лауреатов.</w:t>
      </w:r>
    </w:p>
    <w:p w:rsidR="00F121EB" w:rsidRDefault="00F121EB" w:rsidP="00CF2B33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музыкальная жизнь г. Челябинска.</w:t>
      </w:r>
    </w:p>
    <w:p w:rsidR="00F121EB" w:rsidRDefault="00F121EB" w:rsidP="00CF2B33">
      <w:pPr>
        <w:numPr>
          <w:ilvl w:val="0"/>
          <w:numId w:val="2"/>
        </w:numPr>
        <w:tabs>
          <w:tab w:val="left" w:pos="1134"/>
        </w:tabs>
        <w:ind w:left="0" w:firstLine="709"/>
        <w:jc w:val="both"/>
      </w:pPr>
      <w:r>
        <w:t>творческий и жизненный путь виднейших исполнителей классической музыки.</w:t>
      </w:r>
    </w:p>
    <w:p w:rsidR="001D1607" w:rsidRDefault="002C5A84" w:rsidP="00CF2B33">
      <w:pPr>
        <w:pStyle w:val="a3"/>
        <w:tabs>
          <w:tab w:val="left" w:pos="1701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2.3.2.</w:t>
      </w:r>
      <w:r>
        <w:rPr>
          <w:rFonts w:ascii="Times New Roman" w:hAnsi="Times New Roman"/>
        </w:rPr>
        <w:tab/>
      </w:r>
      <w:r w:rsidR="00397549">
        <w:rPr>
          <w:rFonts w:ascii="Times New Roman" w:hAnsi="Times New Roman"/>
        </w:rPr>
        <w:t>Примерный список вопросов</w:t>
      </w:r>
      <w:r w:rsidR="00397549">
        <w:rPr>
          <w:rStyle w:val="a5"/>
          <w:rFonts w:ascii="Times New Roman" w:hAnsi="Times New Roman"/>
        </w:rPr>
        <w:footnoteReference w:id="1"/>
      </w:r>
      <w:r w:rsidR="00C920C2">
        <w:rPr>
          <w:rFonts w:ascii="Times New Roman" w:hAnsi="Times New Roman"/>
        </w:rPr>
        <w:t>:</w:t>
      </w:r>
    </w:p>
    <w:p w:rsidR="00C920C2" w:rsidRDefault="00C920C2" w:rsidP="00CF2B33">
      <w:pPr>
        <w:pStyle w:val="a3"/>
        <w:tabs>
          <w:tab w:val="left" w:pos="1701"/>
        </w:tabs>
        <w:ind w:firstLine="709"/>
        <w:jc w:val="both"/>
        <w:rPr>
          <w:rFonts w:ascii="Times New Roman" w:hAnsi="Times New Roman"/>
        </w:rPr>
      </w:pPr>
    </w:p>
    <w:p w:rsidR="001D1607" w:rsidRPr="00397549" w:rsidRDefault="00397549" w:rsidP="00CF2B33">
      <w:pPr>
        <w:tabs>
          <w:tab w:val="left" w:pos="0"/>
        </w:tabs>
        <w:jc w:val="center"/>
        <w:rPr>
          <w:rFonts w:eastAsia="Lucida Grande CY"/>
        </w:rPr>
      </w:pPr>
      <w:r w:rsidRPr="00397549">
        <w:rPr>
          <w:rFonts w:eastAsia="Lucida Grande CY"/>
        </w:rPr>
        <w:t>БИОГРАФИИ</w:t>
      </w:r>
      <w:r>
        <w:rPr>
          <w:rFonts w:eastAsia="Lucida Grande CY"/>
        </w:rPr>
        <w:t xml:space="preserve"> </w:t>
      </w:r>
      <w:r w:rsidR="00720670">
        <w:rPr>
          <w:rFonts w:eastAsia="Lucida Grande CY"/>
        </w:rPr>
        <w:t xml:space="preserve">ЗАРУБЕЖНЫХ </w:t>
      </w:r>
      <w:r>
        <w:rPr>
          <w:rFonts w:eastAsia="Lucida Grande CY"/>
        </w:rPr>
        <w:t>КОМПОЗИТОРОВ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Бах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И. С.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Гайдн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Й.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Моцарт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В.</w:t>
      </w:r>
      <w:r>
        <w:rPr>
          <w:rFonts w:eastAsia="Lucida Grande CY"/>
        </w:rPr>
        <w:br/>
        <w:t>Бетховен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Л.</w:t>
      </w:r>
      <w:r>
        <w:rPr>
          <w:rFonts w:eastAsia="Lucida Grande CY"/>
        </w:rPr>
        <w:br/>
        <w:t>Шуберт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Ф.</w:t>
      </w:r>
    </w:p>
    <w:p w:rsidR="00720670" w:rsidRDefault="00720670" w:rsidP="00CF2B33">
      <w:pPr>
        <w:tabs>
          <w:tab w:val="left" w:pos="0"/>
        </w:tabs>
        <w:rPr>
          <w:rFonts w:eastAsia="Lucida Grande CY"/>
        </w:rPr>
      </w:pPr>
      <w:r>
        <w:rPr>
          <w:rFonts w:eastAsia="Lucida Grande CY"/>
        </w:rPr>
        <w:t>Шопен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Ф.</w:t>
      </w:r>
    </w:p>
    <w:p w:rsidR="00F27507" w:rsidRDefault="00F27507" w:rsidP="00CF2B33">
      <w:pPr>
        <w:tabs>
          <w:tab w:val="left" w:pos="0"/>
        </w:tabs>
        <w:rPr>
          <w:rFonts w:eastAsia="Lucida Grande CY"/>
        </w:rPr>
      </w:pPr>
    </w:p>
    <w:p w:rsidR="00720670" w:rsidRDefault="00720670" w:rsidP="00CF2B33">
      <w:pPr>
        <w:jc w:val="center"/>
        <w:rPr>
          <w:rFonts w:eastAsia="Lucida Grande CY"/>
        </w:rPr>
      </w:pPr>
      <w:r>
        <w:rPr>
          <w:rFonts w:eastAsia="Lucida Grande CY"/>
        </w:rPr>
        <w:lastRenderedPageBreak/>
        <w:t xml:space="preserve">БИОГРАФИИ </w:t>
      </w:r>
      <w:r w:rsidR="00E271AD" w:rsidRPr="008F1376">
        <w:rPr>
          <w:rFonts w:eastAsia="Lucida Grande CY"/>
        </w:rPr>
        <w:t>ОТЕЧЕСТВЕННЫХ</w:t>
      </w:r>
      <w:r w:rsidR="00E271AD">
        <w:rPr>
          <w:rFonts w:eastAsia="Lucida Grande CY"/>
        </w:rPr>
        <w:t xml:space="preserve"> КОМ</w:t>
      </w:r>
      <w:r>
        <w:rPr>
          <w:rFonts w:eastAsia="Lucida Grande CY"/>
        </w:rPr>
        <w:t>ПОЗИТОРОВ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Бородин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А. П.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Глинка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М. И.</w:t>
      </w:r>
      <w:r>
        <w:rPr>
          <w:rFonts w:eastAsia="Lucida Grande CY"/>
        </w:rPr>
        <w:br/>
        <w:t>Мусоргский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М. П.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Прокофьев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С. С.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Римский-Корсаков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Н. А.</w:t>
      </w:r>
    </w:p>
    <w:p w:rsidR="00720670" w:rsidRDefault="00720670" w:rsidP="00CF2B33">
      <w:pPr>
        <w:rPr>
          <w:rFonts w:eastAsia="Lucida Grande CY"/>
        </w:rPr>
      </w:pPr>
      <w:r>
        <w:rPr>
          <w:rFonts w:eastAsia="Lucida Grande CY"/>
        </w:rPr>
        <w:t>Чайковский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П. И.</w:t>
      </w:r>
    </w:p>
    <w:p w:rsidR="00720670" w:rsidRDefault="00720670" w:rsidP="00CF2B33">
      <w:pPr>
        <w:tabs>
          <w:tab w:val="left" w:pos="0"/>
        </w:tabs>
        <w:rPr>
          <w:rFonts w:eastAsia="Lucida Grande CY"/>
        </w:rPr>
      </w:pPr>
      <w:r>
        <w:rPr>
          <w:rFonts w:eastAsia="Lucida Grande CY"/>
        </w:rPr>
        <w:t>Шостакович</w:t>
      </w:r>
      <w:r w:rsidRPr="00720670">
        <w:rPr>
          <w:rFonts w:eastAsia="Lucida Grande CY"/>
        </w:rPr>
        <w:t xml:space="preserve"> </w:t>
      </w:r>
      <w:r>
        <w:rPr>
          <w:rFonts w:eastAsia="Lucida Grande CY"/>
        </w:rPr>
        <w:t>Д. Д.</w:t>
      </w:r>
    </w:p>
    <w:p w:rsidR="00E271AD" w:rsidRDefault="00E271AD" w:rsidP="00CF2B33">
      <w:pPr>
        <w:tabs>
          <w:tab w:val="left" w:pos="0"/>
        </w:tabs>
        <w:rPr>
          <w:rFonts w:eastAsia="Lucida Grande CY"/>
          <w:b/>
        </w:rPr>
      </w:pPr>
    </w:p>
    <w:p w:rsidR="001D1607" w:rsidRPr="00397549" w:rsidRDefault="00397549" w:rsidP="00CF2B33">
      <w:pPr>
        <w:tabs>
          <w:tab w:val="left" w:pos="3119"/>
        </w:tabs>
        <w:jc w:val="center"/>
        <w:rPr>
          <w:rFonts w:eastAsia="Lucida Grande CY"/>
        </w:rPr>
      </w:pPr>
      <w:r w:rsidRPr="00397549">
        <w:rPr>
          <w:rFonts w:eastAsia="Lucida Grande CY"/>
        </w:rPr>
        <w:t>МУЗЫКАЛЬНЫЕ ПРОИЗВЕДЕНИЯ</w:t>
      </w:r>
      <w:r w:rsidR="00720670">
        <w:rPr>
          <w:rFonts w:eastAsia="Lucida Grande CY"/>
        </w:rPr>
        <w:t xml:space="preserve"> ЗАРУБЕЖНЫХ КОМПОЗИТОРОВ</w:t>
      </w:r>
    </w:p>
    <w:p w:rsidR="001D1607" w:rsidRDefault="00397549" w:rsidP="00CF2B33">
      <w:pPr>
        <w:tabs>
          <w:tab w:val="left" w:pos="3402"/>
        </w:tabs>
        <w:rPr>
          <w:rStyle w:val="1"/>
        </w:rPr>
      </w:pPr>
      <w:r>
        <w:rPr>
          <w:rStyle w:val="1"/>
          <w:rFonts w:eastAsia="Lucida Grande CY"/>
        </w:rPr>
        <w:t>Бах.</w:t>
      </w:r>
      <w:r w:rsidR="00720670" w:rsidRPr="00720670">
        <w:rPr>
          <w:rStyle w:val="1"/>
          <w:rFonts w:eastAsia="Lucida Grande CY"/>
        </w:rPr>
        <w:t xml:space="preserve"> </w:t>
      </w:r>
      <w:r w:rsidR="00720670">
        <w:rPr>
          <w:rStyle w:val="1"/>
          <w:rFonts w:eastAsia="Lucida Grande CY"/>
        </w:rPr>
        <w:t>И. С.</w:t>
      </w:r>
      <w:r>
        <w:rPr>
          <w:rStyle w:val="1"/>
          <w:rFonts w:eastAsia="Lucida Grande CY"/>
        </w:rPr>
        <w:tab/>
      </w:r>
      <w:r w:rsidR="001D1607">
        <w:rPr>
          <w:rStyle w:val="1"/>
          <w:rFonts w:eastAsia="Lucida Grande CY"/>
        </w:rPr>
        <w:t xml:space="preserve">Прелюдия и фуга </w:t>
      </w:r>
      <w:r w:rsidR="001D1607">
        <w:rPr>
          <w:rStyle w:val="1"/>
          <w:rFonts w:eastAsia="Lucida Grande CY"/>
          <w:lang w:val="en-US"/>
        </w:rPr>
        <w:t>c</w:t>
      </w:r>
      <w:r w:rsidR="001D1607">
        <w:rPr>
          <w:rStyle w:val="1"/>
          <w:rFonts w:eastAsia="Lucida Grande CY"/>
        </w:rPr>
        <w:t>-</w:t>
      </w:r>
      <w:r w:rsidR="001D1607">
        <w:rPr>
          <w:rStyle w:val="1"/>
          <w:rFonts w:eastAsia="Lucida Grande CY"/>
          <w:lang w:val="en-US"/>
        </w:rPr>
        <w:t>moll</w:t>
      </w:r>
      <w:r w:rsidR="001D1607">
        <w:rPr>
          <w:rStyle w:val="1"/>
          <w:rFonts w:eastAsia="Lucida Grande CY"/>
        </w:rPr>
        <w:t xml:space="preserve"> (</w:t>
      </w:r>
      <w:r w:rsidR="001D1607">
        <w:rPr>
          <w:rStyle w:val="1"/>
          <w:rFonts w:eastAsia="Lucida Grande CY"/>
          <w:lang w:val="en-US"/>
        </w:rPr>
        <w:t>I</w:t>
      </w:r>
      <w:r w:rsidR="001D1607">
        <w:rPr>
          <w:rStyle w:val="1"/>
          <w:rFonts w:eastAsia="Lucida Grande CY"/>
        </w:rPr>
        <w:t xml:space="preserve"> т.)</w:t>
      </w:r>
    </w:p>
    <w:p w:rsidR="001D1607" w:rsidRDefault="00397549" w:rsidP="00CF2B33">
      <w:pPr>
        <w:tabs>
          <w:tab w:val="left" w:pos="3402"/>
        </w:tabs>
        <w:rPr>
          <w:rStyle w:val="1"/>
        </w:rPr>
      </w:pPr>
      <w:r>
        <w:rPr>
          <w:rFonts w:eastAsia="Lucida Grande CY"/>
        </w:rPr>
        <w:t>Гайдн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Й.</w:t>
      </w:r>
      <w:r>
        <w:rPr>
          <w:rFonts w:eastAsia="Lucida Grande CY"/>
        </w:rPr>
        <w:tab/>
      </w:r>
      <w:r w:rsidR="001D1607">
        <w:rPr>
          <w:rFonts w:eastAsia="Lucida Grande CY"/>
        </w:rPr>
        <w:t>Симфония № 103</w:t>
      </w:r>
    </w:p>
    <w:p w:rsidR="001D1607" w:rsidRDefault="00397549" w:rsidP="00CF2B33">
      <w:pPr>
        <w:tabs>
          <w:tab w:val="left" w:pos="1134"/>
          <w:tab w:val="left" w:pos="3402"/>
        </w:tabs>
        <w:rPr>
          <w:rStyle w:val="1"/>
          <w:rFonts w:eastAsia="Lucida Grande CY"/>
        </w:rPr>
      </w:pPr>
      <w:r>
        <w:rPr>
          <w:rStyle w:val="1"/>
          <w:rFonts w:eastAsia="Lucida Grande CY"/>
        </w:rPr>
        <w:t>Моцарт</w:t>
      </w:r>
      <w:r w:rsidR="00720670" w:rsidRPr="00720670">
        <w:rPr>
          <w:rStyle w:val="1"/>
          <w:rFonts w:eastAsia="Lucida Grande CY"/>
        </w:rPr>
        <w:t xml:space="preserve"> </w:t>
      </w:r>
      <w:r w:rsidR="00720670">
        <w:rPr>
          <w:rStyle w:val="1"/>
          <w:rFonts w:eastAsia="Lucida Grande CY"/>
        </w:rPr>
        <w:t>В.</w:t>
      </w:r>
      <w:r w:rsidR="001D1607">
        <w:rPr>
          <w:rStyle w:val="1"/>
          <w:rFonts w:eastAsia="Lucida Grande CY"/>
        </w:rPr>
        <w:tab/>
        <w:t xml:space="preserve">Симфония № 40 </w:t>
      </w:r>
      <w:r w:rsidR="001D1607">
        <w:rPr>
          <w:rStyle w:val="1"/>
          <w:rFonts w:eastAsia="Lucida Grande CY"/>
          <w:lang w:val="en-US"/>
        </w:rPr>
        <w:t>g</w:t>
      </w:r>
      <w:r w:rsidR="001D1607">
        <w:rPr>
          <w:rStyle w:val="1"/>
          <w:rFonts w:eastAsia="Lucida Grande CY"/>
        </w:rPr>
        <w:t>-</w:t>
      </w:r>
      <w:r w:rsidR="001D1607">
        <w:rPr>
          <w:rStyle w:val="1"/>
          <w:rFonts w:eastAsia="Lucida Grande CY"/>
          <w:lang w:val="en-US"/>
        </w:rPr>
        <w:t>moll</w:t>
      </w:r>
      <w:r w:rsidR="001D1607">
        <w:rPr>
          <w:rStyle w:val="1"/>
          <w:rFonts w:eastAsia="Lucida Grande CY"/>
        </w:rPr>
        <w:t xml:space="preserve"> </w:t>
      </w:r>
    </w:p>
    <w:p w:rsidR="001D1607" w:rsidRDefault="00397549" w:rsidP="00CF2B33">
      <w:pPr>
        <w:tabs>
          <w:tab w:val="left" w:pos="3402"/>
        </w:tabs>
        <w:ind w:left="708" w:firstLine="708"/>
        <w:rPr>
          <w:rStyle w:val="1"/>
          <w:rFonts w:eastAsia="Lucida Grande CY"/>
        </w:rPr>
      </w:pPr>
      <w:r>
        <w:rPr>
          <w:rStyle w:val="1"/>
          <w:rFonts w:eastAsia="Lucida Grande CY"/>
        </w:rPr>
        <w:tab/>
      </w:r>
      <w:r w:rsidR="001D1607">
        <w:rPr>
          <w:rStyle w:val="1"/>
          <w:rFonts w:eastAsia="Lucida Grande CY"/>
        </w:rPr>
        <w:t xml:space="preserve">Опера «Свадьба Фигаро» </w:t>
      </w:r>
    </w:p>
    <w:p w:rsidR="001D1607" w:rsidRDefault="00720670" w:rsidP="00CF2B33">
      <w:pPr>
        <w:tabs>
          <w:tab w:val="left" w:pos="3402"/>
        </w:tabs>
      </w:pPr>
      <w:r>
        <w:rPr>
          <w:rFonts w:eastAsia="Lucida Grande CY"/>
        </w:rPr>
        <w:t>Бетховен</w:t>
      </w:r>
      <w:r w:rsidR="00397549">
        <w:rPr>
          <w:rFonts w:eastAsia="Lucida Grande CY"/>
        </w:rPr>
        <w:t xml:space="preserve"> </w:t>
      </w:r>
      <w:r>
        <w:rPr>
          <w:rFonts w:eastAsia="Lucida Grande CY"/>
        </w:rPr>
        <w:t>Л.</w:t>
      </w:r>
      <w:r w:rsidR="00397549">
        <w:rPr>
          <w:rFonts w:eastAsia="Lucida Grande CY"/>
        </w:rPr>
        <w:tab/>
      </w:r>
      <w:r w:rsidR="001D1607">
        <w:rPr>
          <w:rFonts w:eastAsia="Lucida Grande CY"/>
        </w:rPr>
        <w:t>Соната для фортепиано № 8 («Патетическая»)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ab/>
      </w:r>
      <w:r w:rsidR="001D1607">
        <w:rPr>
          <w:rFonts w:eastAsia="Lucida Grande CY"/>
        </w:rPr>
        <w:t>Симфония № 5 с-</w:t>
      </w:r>
      <w:r w:rsidR="001D1607">
        <w:rPr>
          <w:rFonts w:eastAsia="Lucida Grande CY"/>
          <w:lang w:val="en-US"/>
        </w:rPr>
        <w:t>moll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Шуберт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Ф.</w:t>
      </w:r>
      <w:r>
        <w:rPr>
          <w:rFonts w:eastAsia="Lucida Grande CY"/>
        </w:rPr>
        <w:tab/>
      </w:r>
      <w:r w:rsidR="001D1607">
        <w:rPr>
          <w:rFonts w:eastAsia="Lucida Grande CY"/>
        </w:rPr>
        <w:t>«Неоконченная симфония» (</w:t>
      </w:r>
      <w:r w:rsidR="001D1607">
        <w:rPr>
          <w:rFonts w:eastAsia="Lucida Grande CY"/>
          <w:lang w:val="en-US"/>
        </w:rPr>
        <w:t>I</w:t>
      </w:r>
      <w:r w:rsidR="001D1607">
        <w:rPr>
          <w:rFonts w:eastAsia="Lucida Grande CY"/>
        </w:rPr>
        <w:t xml:space="preserve"> ч.)</w:t>
      </w:r>
    </w:p>
    <w:p w:rsidR="001D1607" w:rsidRDefault="001D1607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Шопен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Ф.</w:t>
      </w:r>
      <w:r w:rsidR="00397549">
        <w:rPr>
          <w:rFonts w:eastAsia="Lucida Grande CY"/>
        </w:rPr>
        <w:tab/>
      </w:r>
      <w:r>
        <w:rPr>
          <w:rFonts w:eastAsia="Lucida Grande CY"/>
        </w:rPr>
        <w:t>Прелюдии и мазурки для фортепиано</w:t>
      </w:r>
    </w:p>
    <w:p w:rsidR="00C920C2" w:rsidRDefault="00C920C2" w:rsidP="00CF2B33">
      <w:pPr>
        <w:tabs>
          <w:tab w:val="left" w:pos="3402"/>
        </w:tabs>
        <w:rPr>
          <w:rFonts w:eastAsia="Lucida Grande CY"/>
        </w:rPr>
      </w:pPr>
    </w:p>
    <w:p w:rsidR="00720670" w:rsidRDefault="00720670" w:rsidP="00CF2B33">
      <w:pPr>
        <w:tabs>
          <w:tab w:val="left" w:pos="1701"/>
          <w:tab w:val="left" w:pos="3402"/>
        </w:tabs>
        <w:jc w:val="center"/>
        <w:rPr>
          <w:rFonts w:eastAsia="Lucida Grande CY"/>
        </w:rPr>
      </w:pPr>
      <w:r>
        <w:rPr>
          <w:rFonts w:eastAsia="Lucida Grande CY"/>
        </w:rPr>
        <w:t xml:space="preserve">МУЗЫКАЛЬНЫЕ ПРОИЗВЕДЕНИЯ </w:t>
      </w:r>
      <w:r w:rsidR="00E271AD" w:rsidRPr="008F1376">
        <w:rPr>
          <w:rFonts w:eastAsia="Lucida Grande CY"/>
        </w:rPr>
        <w:t>ОТЕЧЕСТВЕННЫХ</w:t>
      </w:r>
      <w:r w:rsidR="00E271AD">
        <w:rPr>
          <w:rFonts w:eastAsia="Lucida Grande CY"/>
        </w:rPr>
        <w:t xml:space="preserve"> </w:t>
      </w:r>
      <w:r>
        <w:rPr>
          <w:rFonts w:eastAsia="Lucida Grande CY"/>
        </w:rPr>
        <w:t>КОМПОЗИТОРОВ</w:t>
      </w:r>
    </w:p>
    <w:p w:rsidR="001D1607" w:rsidRDefault="001D1607" w:rsidP="00CF2B33">
      <w:pPr>
        <w:tabs>
          <w:tab w:val="left" w:pos="1701"/>
          <w:tab w:val="left" w:pos="3402"/>
        </w:tabs>
        <w:rPr>
          <w:rFonts w:eastAsia="Lucida Grande CY"/>
        </w:rPr>
      </w:pPr>
      <w:r>
        <w:rPr>
          <w:rFonts w:eastAsia="Lucida Grande CY"/>
        </w:rPr>
        <w:t xml:space="preserve">Глинка. </w:t>
      </w:r>
      <w:r w:rsidR="00720670">
        <w:rPr>
          <w:rFonts w:eastAsia="Lucida Grande CY"/>
        </w:rPr>
        <w:t>М. И.</w:t>
      </w:r>
      <w:r w:rsidR="00720670">
        <w:rPr>
          <w:rFonts w:eastAsia="Lucida Grande CY"/>
        </w:rPr>
        <w:tab/>
      </w:r>
      <w:r>
        <w:rPr>
          <w:rFonts w:eastAsia="Lucida Grande CY"/>
        </w:rPr>
        <w:tab/>
        <w:t>Опера «Иван Сусанин»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Мусоргский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М. П.</w:t>
      </w:r>
      <w:r>
        <w:rPr>
          <w:rFonts w:eastAsia="Lucida Grande CY"/>
        </w:rPr>
        <w:tab/>
      </w:r>
      <w:r w:rsidR="001D1607">
        <w:rPr>
          <w:rFonts w:eastAsia="Lucida Grande CY"/>
        </w:rPr>
        <w:t xml:space="preserve">«Картинки с выставки» 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Бородин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А. П.</w:t>
      </w:r>
      <w:r>
        <w:rPr>
          <w:rFonts w:eastAsia="Lucida Grande CY"/>
        </w:rPr>
        <w:tab/>
      </w:r>
      <w:r w:rsidR="001D1607">
        <w:rPr>
          <w:rFonts w:eastAsia="Lucida Grande CY"/>
        </w:rPr>
        <w:t>Опера «Князь Игорь»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Римский-Корсаков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Н. А.</w:t>
      </w:r>
      <w:r>
        <w:rPr>
          <w:rFonts w:eastAsia="Lucida Grande CY"/>
        </w:rPr>
        <w:tab/>
      </w:r>
      <w:r w:rsidR="001D1607">
        <w:rPr>
          <w:rFonts w:eastAsia="Lucida Grande CY"/>
        </w:rPr>
        <w:t>Опера «Снегурочка»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ab/>
      </w:r>
      <w:r w:rsidR="001D1607">
        <w:rPr>
          <w:rFonts w:eastAsia="Lucida Grande CY"/>
        </w:rPr>
        <w:t>Симфоническая сюита</w:t>
      </w:r>
      <w:r w:rsidR="00720670">
        <w:rPr>
          <w:rFonts w:eastAsia="Lucida Grande CY"/>
        </w:rPr>
        <w:t xml:space="preserve"> «Шахере</w:t>
      </w:r>
      <w:r w:rsidR="001D1607">
        <w:rPr>
          <w:rFonts w:eastAsia="Lucida Grande CY"/>
        </w:rPr>
        <w:t>зада»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Чайковский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П. И.</w:t>
      </w:r>
      <w:r>
        <w:rPr>
          <w:rFonts w:eastAsia="Lucida Grande CY"/>
        </w:rPr>
        <w:tab/>
      </w:r>
      <w:r w:rsidR="001D1607">
        <w:rPr>
          <w:rFonts w:eastAsia="Lucida Grande CY"/>
        </w:rPr>
        <w:t>Опера «Евгений Онегин»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ab/>
      </w:r>
      <w:r w:rsidR="001D1607">
        <w:rPr>
          <w:rFonts w:eastAsia="Lucida Grande CY"/>
        </w:rPr>
        <w:t>Симфония № 1</w:t>
      </w:r>
    </w:p>
    <w:p w:rsidR="001D1607" w:rsidRDefault="00397549" w:rsidP="00CF2B33">
      <w:pPr>
        <w:tabs>
          <w:tab w:val="left" w:pos="3402"/>
        </w:tabs>
        <w:rPr>
          <w:rFonts w:eastAsia="Lucida Grande CY"/>
        </w:rPr>
      </w:pPr>
      <w:r>
        <w:rPr>
          <w:rFonts w:eastAsia="Lucida Grande CY"/>
        </w:rPr>
        <w:t>Прокофьев</w:t>
      </w:r>
      <w:r w:rsidR="00720670" w:rsidRPr="00720670">
        <w:rPr>
          <w:rFonts w:eastAsia="Lucida Grande CY"/>
        </w:rPr>
        <w:t xml:space="preserve"> </w:t>
      </w:r>
      <w:r w:rsidR="00720670">
        <w:rPr>
          <w:rFonts w:eastAsia="Lucida Grande CY"/>
        </w:rPr>
        <w:t>С. С.</w:t>
      </w:r>
      <w:r>
        <w:rPr>
          <w:rFonts w:eastAsia="Lucida Grande CY"/>
        </w:rPr>
        <w:tab/>
      </w:r>
      <w:r w:rsidR="001D1607">
        <w:rPr>
          <w:rFonts w:eastAsia="Lucida Grande CY"/>
        </w:rPr>
        <w:t>Кантата «Александр Невский»</w:t>
      </w:r>
    </w:p>
    <w:p w:rsidR="001D1607" w:rsidRDefault="00397549" w:rsidP="00CF2B33">
      <w:pPr>
        <w:tabs>
          <w:tab w:val="left" w:pos="3402"/>
        </w:tabs>
        <w:rPr>
          <w:rFonts w:eastAsia="Lucida Grande CY"/>
          <w:lang w:eastAsia="en-US" w:bidi="en-US"/>
        </w:rPr>
      </w:pPr>
      <w:r>
        <w:rPr>
          <w:rFonts w:eastAsia="Lucida Grande CY"/>
          <w:lang w:eastAsia="en-US" w:bidi="en-US"/>
        </w:rPr>
        <w:t>Шостакович</w:t>
      </w:r>
      <w:r w:rsidR="00720670" w:rsidRPr="00720670">
        <w:rPr>
          <w:rFonts w:eastAsia="Lucida Grande CY"/>
          <w:lang w:eastAsia="en-US" w:bidi="en-US"/>
        </w:rPr>
        <w:t xml:space="preserve"> </w:t>
      </w:r>
      <w:r w:rsidR="00720670">
        <w:rPr>
          <w:rFonts w:eastAsia="Lucida Grande CY"/>
          <w:lang w:eastAsia="en-US" w:bidi="en-US"/>
        </w:rPr>
        <w:t>Д. Д.</w:t>
      </w:r>
      <w:r>
        <w:rPr>
          <w:rFonts w:eastAsia="Lucida Grande CY"/>
          <w:lang w:eastAsia="en-US" w:bidi="en-US"/>
        </w:rPr>
        <w:tab/>
      </w:r>
      <w:r w:rsidR="001D1607">
        <w:rPr>
          <w:rFonts w:eastAsia="Lucida Grande CY"/>
          <w:lang w:eastAsia="en-US" w:bidi="en-US"/>
        </w:rPr>
        <w:t>Седьмая симфония (</w:t>
      </w:r>
      <w:r w:rsidR="001D1607">
        <w:rPr>
          <w:rFonts w:eastAsia="Lucida Grande CY"/>
          <w:lang w:val="en-US" w:eastAsia="en-US" w:bidi="en-US"/>
        </w:rPr>
        <w:t>I</w:t>
      </w:r>
      <w:r w:rsidR="001D1607">
        <w:rPr>
          <w:rFonts w:eastAsia="Lucida Grande CY"/>
          <w:lang w:eastAsia="en-US" w:bidi="en-US"/>
        </w:rPr>
        <w:t xml:space="preserve"> ч.)</w:t>
      </w:r>
    </w:p>
    <w:p w:rsidR="001D1607" w:rsidRDefault="00397549" w:rsidP="00CF2B33">
      <w:pPr>
        <w:tabs>
          <w:tab w:val="left" w:pos="1701"/>
        </w:tabs>
        <w:ind w:firstLine="709"/>
      </w:pPr>
      <w:r>
        <w:t>2.3.3.</w:t>
      </w:r>
      <w:r w:rsidR="002C5A84">
        <w:tab/>
      </w:r>
      <w:r>
        <w:t>Основные к</w:t>
      </w:r>
      <w:r w:rsidRPr="00DC4F3F">
        <w:t>ритерии оце</w:t>
      </w:r>
      <w:r>
        <w:t>нки</w:t>
      </w:r>
      <w:r w:rsidRPr="00DC4F3F">
        <w:t xml:space="preserve"> по музыкальной </w:t>
      </w:r>
      <w:r>
        <w:t>литературе:</w:t>
      </w:r>
      <w:r w:rsidR="001D1607">
        <w:t xml:space="preserve"> </w:t>
      </w:r>
    </w:p>
    <w:p w:rsidR="001D1607" w:rsidRDefault="001D1607" w:rsidP="00CF2B33">
      <w:pPr>
        <w:numPr>
          <w:ilvl w:val="0"/>
          <w:numId w:val="3"/>
        </w:numPr>
        <w:tabs>
          <w:tab w:val="clear" w:pos="1500"/>
          <w:tab w:val="num" w:pos="1134"/>
        </w:tabs>
        <w:ind w:left="0" w:firstLine="709"/>
        <w:jc w:val="both"/>
      </w:pPr>
      <w:r>
        <w:t>полнота и точность ответов на вопросы;</w:t>
      </w:r>
    </w:p>
    <w:p w:rsidR="001D1607" w:rsidRDefault="001D1607" w:rsidP="00CF2B33">
      <w:pPr>
        <w:numPr>
          <w:ilvl w:val="0"/>
          <w:numId w:val="3"/>
        </w:numPr>
        <w:tabs>
          <w:tab w:val="clear" w:pos="1500"/>
          <w:tab w:val="num" w:pos="1134"/>
        </w:tabs>
        <w:ind w:left="0" w:firstLine="709"/>
        <w:jc w:val="both"/>
      </w:pPr>
      <w:r>
        <w:t>умение грамотно и логично выстроить ответ;</w:t>
      </w:r>
    </w:p>
    <w:p w:rsidR="001D1607" w:rsidRDefault="001D1607" w:rsidP="00CF2B33">
      <w:pPr>
        <w:numPr>
          <w:ilvl w:val="0"/>
          <w:numId w:val="3"/>
        </w:numPr>
        <w:tabs>
          <w:tab w:val="clear" w:pos="1500"/>
          <w:tab w:val="num" w:pos="1134"/>
        </w:tabs>
        <w:ind w:left="0" w:firstLine="709"/>
        <w:jc w:val="both"/>
      </w:pPr>
      <w:r>
        <w:t>знание фактов, событий биографического материала и музыкальных произведений в объеме школьного курса.</w:t>
      </w:r>
    </w:p>
    <w:p w:rsidR="001D1607" w:rsidRPr="008F1376" w:rsidRDefault="00720670" w:rsidP="00CF2B33">
      <w:pPr>
        <w:tabs>
          <w:tab w:val="left" w:pos="1134"/>
        </w:tabs>
        <w:ind w:firstLine="709"/>
        <w:jc w:val="both"/>
      </w:pPr>
      <w:r w:rsidRPr="00720670">
        <w:rPr>
          <w:iCs/>
        </w:rPr>
        <w:t>«ОТЛИЧНО» (80-</w:t>
      </w:r>
      <w:r w:rsidRPr="008F1376">
        <w:rPr>
          <w:iCs/>
        </w:rPr>
        <w:t xml:space="preserve">100 </w:t>
      </w:r>
      <w:r w:rsidR="00C920C2" w:rsidRPr="008F1376">
        <w:rPr>
          <w:iCs/>
        </w:rPr>
        <w:t>баллов</w:t>
      </w:r>
      <w:r w:rsidRPr="008F1376">
        <w:rPr>
          <w:iCs/>
        </w:rPr>
        <w:t xml:space="preserve">). </w:t>
      </w:r>
      <w:r w:rsidR="001D1607" w:rsidRPr="008F1376">
        <w:rPr>
          <w:iCs/>
        </w:rPr>
        <w:t xml:space="preserve">Умение свободно ориентироваться в биографическом материале и анализе </w:t>
      </w:r>
      <w:r w:rsidR="001D1607" w:rsidRPr="008F1376">
        <w:rPr>
          <w:color w:val="000000"/>
        </w:rPr>
        <w:t>м</w:t>
      </w:r>
      <w:r w:rsidR="001D1607" w:rsidRPr="008F1376">
        <w:t>узыкальных произведений.</w:t>
      </w:r>
    </w:p>
    <w:p w:rsidR="001D1607" w:rsidRPr="008F1376" w:rsidRDefault="00720670" w:rsidP="00CF2B33">
      <w:pPr>
        <w:tabs>
          <w:tab w:val="left" w:pos="1134"/>
        </w:tabs>
        <w:ind w:firstLine="709"/>
        <w:jc w:val="both"/>
      </w:pPr>
      <w:r w:rsidRPr="008F1376">
        <w:rPr>
          <w:iCs/>
        </w:rPr>
        <w:t>«ХОРОШО»</w:t>
      </w:r>
      <w:r w:rsidRPr="008F1376">
        <w:rPr>
          <w:iCs/>
          <w:color w:val="000000"/>
        </w:rPr>
        <w:t xml:space="preserve"> (50-79 </w:t>
      </w:r>
      <w:r w:rsidR="00C920C2" w:rsidRPr="008F1376">
        <w:rPr>
          <w:iCs/>
        </w:rPr>
        <w:t>баллов</w:t>
      </w:r>
      <w:r w:rsidRPr="008F1376">
        <w:rPr>
          <w:iCs/>
          <w:color w:val="000000"/>
        </w:rPr>
        <w:t xml:space="preserve">). </w:t>
      </w:r>
      <w:r w:rsidR="001D1607" w:rsidRPr="008F1376">
        <w:rPr>
          <w:iCs/>
          <w:color w:val="000000"/>
        </w:rPr>
        <w:t>Допущены отдельные фактологические ошибки и неточности в исполнении и анализе музыкальных примеров по курсу.</w:t>
      </w:r>
      <w:r w:rsidR="001D1607" w:rsidRPr="008F1376">
        <w:t xml:space="preserve"> </w:t>
      </w:r>
    </w:p>
    <w:p w:rsidR="001D1607" w:rsidRPr="008F1376" w:rsidRDefault="00720670" w:rsidP="00CF2B33">
      <w:pPr>
        <w:tabs>
          <w:tab w:val="left" w:pos="1134"/>
        </w:tabs>
        <w:ind w:firstLine="709"/>
        <w:jc w:val="both"/>
        <w:rPr>
          <w:color w:val="000000"/>
        </w:rPr>
      </w:pPr>
      <w:r w:rsidRPr="008F1376">
        <w:rPr>
          <w:iCs/>
        </w:rPr>
        <w:t>«УДОВЛЕТВОРИТЕЛЬНО»</w:t>
      </w:r>
      <w:r w:rsidRPr="008F1376">
        <w:rPr>
          <w:iCs/>
          <w:color w:val="000000"/>
        </w:rPr>
        <w:t xml:space="preserve"> (30-49 </w:t>
      </w:r>
      <w:r w:rsidR="00C920C2" w:rsidRPr="008F1376">
        <w:rPr>
          <w:iCs/>
        </w:rPr>
        <w:t>баллов</w:t>
      </w:r>
      <w:r w:rsidRPr="008F1376">
        <w:rPr>
          <w:iCs/>
          <w:color w:val="000000"/>
        </w:rPr>
        <w:t>).</w:t>
      </w:r>
      <w:r w:rsidR="001D1607" w:rsidRPr="008F1376">
        <w:rPr>
          <w:i/>
          <w:iCs/>
          <w:color w:val="000000"/>
        </w:rPr>
        <w:t xml:space="preserve"> </w:t>
      </w:r>
      <w:r w:rsidR="001D1607" w:rsidRPr="008F1376">
        <w:rPr>
          <w:iCs/>
          <w:color w:val="000000"/>
        </w:rPr>
        <w:t xml:space="preserve">Большое количество ошибок в викторине и биографических данных. </w:t>
      </w:r>
    </w:p>
    <w:p w:rsidR="00C920C2" w:rsidRPr="008F1376" w:rsidRDefault="00720670" w:rsidP="00E271AD">
      <w:pPr>
        <w:ind w:firstLine="709"/>
        <w:jc w:val="both"/>
        <w:rPr>
          <w:rFonts w:eastAsia="Times New Roman"/>
          <w:sz w:val="24"/>
          <w:szCs w:val="24"/>
        </w:rPr>
      </w:pPr>
      <w:r w:rsidRPr="008F1376">
        <w:rPr>
          <w:iCs/>
        </w:rPr>
        <w:t>«НЕУДОВЛЕТВОРИТЕЛЬНО» (</w:t>
      </w:r>
      <w:r w:rsidR="00C920C2" w:rsidRPr="008F1376">
        <w:rPr>
          <w:iCs/>
        </w:rPr>
        <w:t>менее</w:t>
      </w:r>
      <w:r w:rsidRPr="008F1376">
        <w:rPr>
          <w:iCs/>
        </w:rPr>
        <w:t xml:space="preserve"> 30 </w:t>
      </w:r>
      <w:r w:rsidR="00C920C2" w:rsidRPr="008F1376">
        <w:rPr>
          <w:iCs/>
        </w:rPr>
        <w:t>баллов</w:t>
      </w:r>
      <w:r w:rsidRPr="008F1376">
        <w:rPr>
          <w:iCs/>
          <w:color w:val="000000"/>
        </w:rPr>
        <w:t xml:space="preserve">). </w:t>
      </w:r>
      <w:r w:rsidR="001D1607" w:rsidRPr="008F1376">
        <w:rPr>
          <w:iCs/>
          <w:color w:val="000000"/>
        </w:rPr>
        <w:t>Незнание музыки и биографического материала.</w:t>
      </w:r>
      <w:r w:rsidR="001D1607" w:rsidRPr="008F1376">
        <w:rPr>
          <w:rFonts w:eastAsia="Times New Roman"/>
          <w:sz w:val="24"/>
          <w:szCs w:val="24"/>
        </w:rPr>
        <w:t xml:space="preserve"> </w:t>
      </w:r>
    </w:p>
    <w:p w:rsidR="00C920C2" w:rsidRPr="008F1376" w:rsidRDefault="00C920C2" w:rsidP="00CF2B33">
      <w:pPr>
        <w:ind w:firstLine="709"/>
        <w:jc w:val="both"/>
        <w:rPr>
          <w:rFonts w:eastAsia="Times New Roman"/>
          <w:b/>
        </w:rPr>
      </w:pPr>
      <w:r w:rsidRPr="008F1376">
        <w:rPr>
          <w:rFonts w:eastAsia="Times New Roman"/>
          <w:b/>
        </w:rPr>
        <w:t>Фортепиано</w:t>
      </w:r>
    </w:p>
    <w:p w:rsidR="00940FDA" w:rsidRPr="008F1376" w:rsidRDefault="003716C6" w:rsidP="00CF2B33">
      <w:pPr>
        <w:ind w:firstLine="709"/>
        <w:jc w:val="both"/>
      </w:pPr>
      <w:r w:rsidRPr="008F1376">
        <w:lastRenderedPageBreak/>
        <w:t>2.4.</w:t>
      </w:r>
      <w:r w:rsidRPr="008F1376">
        <w:tab/>
      </w:r>
      <w:r w:rsidR="00F121EB" w:rsidRPr="008F1376">
        <w:t>К объему программы по фортепиано</w:t>
      </w:r>
      <w:r w:rsidR="00940FDA" w:rsidRPr="008F1376">
        <w:t xml:space="preserve"> предъявляются следующие требования:</w:t>
      </w:r>
    </w:p>
    <w:p w:rsidR="00940FDA" w:rsidRPr="008F1376" w:rsidRDefault="00940FDA" w:rsidP="00CF2B33">
      <w:pPr>
        <w:pStyle w:val="ab"/>
        <w:widowControl w:val="0"/>
        <w:numPr>
          <w:ilvl w:val="0"/>
          <w:numId w:val="3"/>
        </w:numPr>
        <w:shd w:val="clear" w:color="auto" w:fill="FFFFFF"/>
        <w:tabs>
          <w:tab w:val="clear" w:pos="1500"/>
          <w:tab w:val="left" w:pos="1134"/>
        </w:tabs>
        <w:ind w:left="0" w:firstLine="709"/>
        <w:jc w:val="both"/>
      </w:pPr>
      <w:r w:rsidRPr="008F1376">
        <w:t>полифоническое произведение или крупная форма (</w:t>
      </w:r>
      <w:r w:rsidRPr="008F1376">
        <w:rPr>
          <w:lang w:val="en-US"/>
        </w:rPr>
        <w:t>I</w:t>
      </w:r>
      <w:r w:rsidRPr="008F1376">
        <w:t xml:space="preserve"> или </w:t>
      </w:r>
      <w:r w:rsidRPr="008F1376">
        <w:rPr>
          <w:lang w:val="en-US"/>
        </w:rPr>
        <w:t>II</w:t>
      </w:r>
      <w:r w:rsidRPr="008F1376">
        <w:t>-</w:t>
      </w:r>
      <w:r w:rsidRPr="008F1376">
        <w:rPr>
          <w:lang w:val="en-US"/>
        </w:rPr>
        <w:t>III</w:t>
      </w:r>
      <w:r w:rsidRPr="008F1376">
        <w:t xml:space="preserve"> части классической сонаты, вариации, циклическое произведение по выбору);</w:t>
      </w:r>
    </w:p>
    <w:p w:rsidR="00A91C7B" w:rsidRPr="008F1376" w:rsidRDefault="00940FDA" w:rsidP="00CF2B33">
      <w:pPr>
        <w:pStyle w:val="ab"/>
        <w:numPr>
          <w:ilvl w:val="0"/>
          <w:numId w:val="3"/>
        </w:numPr>
        <w:tabs>
          <w:tab w:val="clear" w:pos="1500"/>
          <w:tab w:val="left" w:pos="1134"/>
        </w:tabs>
        <w:ind w:left="0" w:firstLine="709"/>
        <w:jc w:val="both"/>
      </w:pPr>
      <w:r w:rsidRPr="008F1376">
        <w:t>пьеса.</w:t>
      </w:r>
    </w:p>
    <w:p w:rsidR="00940FDA" w:rsidRPr="008F1376" w:rsidRDefault="00940FDA" w:rsidP="00CF2B33">
      <w:pPr>
        <w:tabs>
          <w:tab w:val="left" w:pos="1701"/>
        </w:tabs>
        <w:ind w:firstLine="709"/>
        <w:jc w:val="both"/>
      </w:pPr>
      <w:r w:rsidRPr="008F1376">
        <w:t>2.4.1.</w:t>
      </w:r>
      <w:r w:rsidR="002C5A84" w:rsidRPr="008F1376">
        <w:tab/>
      </w:r>
      <w:r w:rsidRPr="008F1376">
        <w:t>Примерные программы по фортепиано:</w:t>
      </w:r>
    </w:p>
    <w:p w:rsidR="00940FDA" w:rsidRPr="008F1376" w:rsidRDefault="00940FDA" w:rsidP="00CF2B33">
      <w:pPr>
        <w:widowControl w:val="0"/>
        <w:shd w:val="clear" w:color="auto" w:fill="FFFFFF"/>
        <w:rPr>
          <w:bCs/>
          <w:color w:val="000000"/>
          <w:spacing w:val="-1"/>
        </w:rPr>
      </w:pPr>
      <w:r w:rsidRPr="008F1376">
        <w:rPr>
          <w:bCs/>
          <w:color w:val="000000"/>
          <w:spacing w:val="-1"/>
        </w:rPr>
        <w:t>Вариант 1</w:t>
      </w:r>
    </w:p>
    <w:p w:rsidR="00940FDA" w:rsidRPr="008F1376" w:rsidRDefault="00940FDA" w:rsidP="00CF2B33">
      <w:pPr>
        <w:widowControl w:val="0"/>
        <w:shd w:val="clear" w:color="auto" w:fill="FFFFFF"/>
        <w:tabs>
          <w:tab w:val="left" w:pos="1134"/>
        </w:tabs>
        <w:ind w:left="709"/>
        <w:rPr>
          <w:bCs/>
          <w:color w:val="000000"/>
          <w:spacing w:val="-1"/>
        </w:rPr>
      </w:pPr>
      <w:r w:rsidRPr="008F1376">
        <w:rPr>
          <w:bCs/>
          <w:color w:val="000000"/>
          <w:spacing w:val="-1"/>
        </w:rPr>
        <w:t>Бах</w:t>
      </w:r>
      <w:r w:rsidR="000B1406" w:rsidRPr="008F1376">
        <w:rPr>
          <w:bCs/>
          <w:color w:val="000000"/>
          <w:spacing w:val="-1"/>
        </w:rPr>
        <w:t xml:space="preserve"> И. С.</w:t>
      </w:r>
      <w:r w:rsidRPr="008F1376">
        <w:rPr>
          <w:bCs/>
          <w:color w:val="000000"/>
          <w:spacing w:val="-1"/>
        </w:rPr>
        <w:t xml:space="preserve"> Двухголосная инвенция </w:t>
      </w:r>
      <w:r w:rsidRPr="008F1376">
        <w:rPr>
          <w:bCs/>
          <w:color w:val="000000"/>
          <w:spacing w:val="-1"/>
          <w:lang w:val="en-US"/>
        </w:rPr>
        <w:t>a</w:t>
      </w:r>
      <w:r w:rsidRPr="008F1376">
        <w:rPr>
          <w:bCs/>
          <w:color w:val="000000"/>
          <w:spacing w:val="-1"/>
        </w:rPr>
        <w:t>-</w:t>
      </w:r>
      <w:r w:rsidRPr="008F1376">
        <w:rPr>
          <w:bCs/>
          <w:color w:val="000000"/>
          <w:spacing w:val="-1"/>
          <w:lang w:val="en-US"/>
        </w:rPr>
        <w:t>moll</w:t>
      </w:r>
      <w:r w:rsidRPr="008F1376">
        <w:rPr>
          <w:bCs/>
          <w:color w:val="000000"/>
          <w:spacing w:val="-1"/>
        </w:rPr>
        <w:t>.</w:t>
      </w:r>
    </w:p>
    <w:p w:rsidR="00940FDA" w:rsidRPr="008F1376" w:rsidRDefault="000B1406" w:rsidP="00CF2B33">
      <w:pPr>
        <w:widowControl w:val="0"/>
        <w:shd w:val="clear" w:color="auto" w:fill="FFFFFF"/>
        <w:tabs>
          <w:tab w:val="left" w:pos="1134"/>
        </w:tabs>
        <w:ind w:left="709"/>
        <w:rPr>
          <w:bCs/>
          <w:color w:val="000000"/>
          <w:spacing w:val="-1"/>
        </w:rPr>
      </w:pPr>
      <w:r w:rsidRPr="008F1376">
        <w:rPr>
          <w:bCs/>
          <w:color w:val="000000"/>
          <w:spacing w:val="-1"/>
        </w:rPr>
        <w:t xml:space="preserve">Григ </w:t>
      </w:r>
      <w:r w:rsidR="00940FDA" w:rsidRPr="008F1376">
        <w:rPr>
          <w:bCs/>
          <w:color w:val="000000"/>
          <w:spacing w:val="-1"/>
        </w:rPr>
        <w:t xml:space="preserve">Э. </w:t>
      </w:r>
      <w:r w:rsidRPr="008F1376">
        <w:rPr>
          <w:bCs/>
          <w:color w:val="000000"/>
          <w:spacing w:val="-1"/>
        </w:rPr>
        <w:t>«</w:t>
      </w:r>
      <w:r w:rsidR="00940FDA" w:rsidRPr="008F1376">
        <w:rPr>
          <w:bCs/>
          <w:color w:val="000000"/>
          <w:spacing w:val="-1"/>
        </w:rPr>
        <w:t>Поэтические картинки</w:t>
      </w:r>
      <w:r w:rsidRPr="008F1376">
        <w:rPr>
          <w:bCs/>
          <w:color w:val="000000"/>
          <w:spacing w:val="-1"/>
        </w:rPr>
        <w:t>»</w:t>
      </w:r>
      <w:r w:rsidR="00940FDA" w:rsidRPr="008F1376">
        <w:rPr>
          <w:bCs/>
          <w:color w:val="000000"/>
          <w:spacing w:val="-1"/>
        </w:rPr>
        <w:t xml:space="preserve"> (по выбору) </w:t>
      </w:r>
      <w:r w:rsidR="00940FDA" w:rsidRPr="008F1376">
        <w:rPr>
          <w:bCs/>
          <w:color w:val="000000"/>
          <w:spacing w:val="-1"/>
          <w:lang w:val="en-US"/>
        </w:rPr>
        <w:t>op</w:t>
      </w:r>
      <w:r w:rsidR="00940FDA" w:rsidRPr="008F1376">
        <w:rPr>
          <w:bCs/>
          <w:color w:val="000000"/>
          <w:spacing w:val="-1"/>
        </w:rPr>
        <w:t>. 3</w:t>
      </w:r>
      <w:r w:rsidRPr="008F1376">
        <w:rPr>
          <w:bCs/>
          <w:color w:val="000000"/>
          <w:spacing w:val="-1"/>
        </w:rPr>
        <w:t>.</w:t>
      </w:r>
    </w:p>
    <w:p w:rsidR="00940FDA" w:rsidRPr="008F1376" w:rsidRDefault="00940FDA" w:rsidP="00CF2B33">
      <w:pPr>
        <w:widowControl w:val="0"/>
        <w:shd w:val="clear" w:color="auto" w:fill="FFFFFF"/>
        <w:rPr>
          <w:bCs/>
          <w:color w:val="000000"/>
          <w:spacing w:val="-1"/>
        </w:rPr>
      </w:pPr>
      <w:r w:rsidRPr="008F1376">
        <w:rPr>
          <w:bCs/>
          <w:color w:val="000000"/>
          <w:spacing w:val="-1"/>
        </w:rPr>
        <w:t>Вариант 2</w:t>
      </w:r>
    </w:p>
    <w:p w:rsidR="00940FDA" w:rsidRPr="008F1376" w:rsidRDefault="000B1406" w:rsidP="00CF2B33">
      <w:pPr>
        <w:widowControl w:val="0"/>
        <w:shd w:val="clear" w:color="auto" w:fill="FFFFFF"/>
        <w:tabs>
          <w:tab w:val="left" w:pos="993"/>
        </w:tabs>
        <w:ind w:left="709"/>
        <w:rPr>
          <w:bCs/>
          <w:color w:val="000000"/>
          <w:spacing w:val="-1"/>
        </w:rPr>
      </w:pPr>
      <w:r w:rsidRPr="008F1376">
        <w:rPr>
          <w:bCs/>
          <w:color w:val="000000"/>
          <w:spacing w:val="-1"/>
        </w:rPr>
        <w:t xml:space="preserve">Моцарт </w:t>
      </w:r>
      <w:r w:rsidR="00940FDA" w:rsidRPr="008F1376">
        <w:rPr>
          <w:bCs/>
          <w:color w:val="000000"/>
          <w:spacing w:val="-1"/>
        </w:rPr>
        <w:t xml:space="preserve">В. А. Соната № 5, </w:t>
      </w:r>
      <w:r w:rsidR="00940FDA" w:rsidRPr="008F1376">
        <w:rPr>
          <w:bCs/>
          <w:color w:val="000000"/>
          <w:spacing w:val="-1"/>
          <w:lang w:val="en-US"/>
        </w:rPr>
        <w:t>G</w:t>
      </w:r>
      <w:r w:rsidR="00940FDA" w:rsidRPr="008F1376">
        <w:rPr>
          <w:bCs/>
          <w:color w:val="000000"/>
          <w:spacing w:val="-1"/>
        </w:rPr>
        <w:t>-</w:t>
      </w:r>
      <w:r w:rsidR="00940FDA" w:rsidRPr="008F1376">
        <w:rPr>
          <w:bCs/>
          <w:color w:val="000000"/>
          <w:spacing w:val="-1"/>
          <w:lang w:val="en-US"/>
        </w:rPr>
        <w:t>dur</w:t>
      </w:r>
      <w:r w:rsidR="00940FDA" w:rsidRPr="008F1376">
        <w:rPr>
          <w:bCs/>
          <w:color w:val="000000"/>
          <w:spacing w:val="-1"/>
        </w:rPr>
        <w:t>.</w:t>
      </w:r>
    </w:p>
    <w:p w:rsidR="00940FDA" w:rsidRPr="008F1376" w:rsidRDefault="000B1406" w:rsidP="00CF2B33">
      <w:pPr>
        <w:widowControl w:val="0"/>
        <w:shd w:val="clear" w:color="auto" w:fill="FFFFFF"/>
        <w:tabs>
          <w:tab w:val="left" w:pos="993"/>
        </w:tabs>
        <w:ind w:left="709"/>
        <w:rPr>
          <w:bCs/>
          <w:color w:val="000000"/>
          <w:spacing w:val="-1"/>
        </w:rPr>
      </w:pPr>
      <w:r w:rsidRPr="008F1376">
        <w:rPr>
          <w:bCs/>
          <w:color w:val="000000"/>
          <w:spacing w:val="-1"/>
        </w:rPr>
        <w:t xml:space="preserve">Лист </w:t>
      </w:r>
      <w:r w:rsidR="00940FDA" w:rsidRPr="008F1376">
        <w:rPr>
          <w:bCs/>
          <w:color w:val="000000"/>
          <w:spacing w:val="-1"/>
        </w:rPr>
        <w:t>Ф. «Утешение» № 4.</w:t>
      </w:r>
    </w:p>
    <w:p w:rsidR="00940FDA" w:rsidRPr="008F1376" w:rsidRDefault="00940FDA" w:rsidP="00CF2B33">
      <w:pPr>
        <w:tabs>
          <w:tab w:val="left" w:pos="1134"/>
        </w:tabs>
        <w:jc w:val="both"/>
      </w:pPr>
      <w:r w:rsidRPr="008F1376">
        <w:t xml:space="preserve">Вариант 3 </w:t>
      </w:r>
    </w:p>
    <w:p w:rsidR="00940FDA" w:rsidRPr="008F1376" w:rsidRDefault="00940FDA" w:rsidP="00CF2B33">
      <w:pPr>
        <w:pStyle w:val="ab"/>
        <w:tabs>
          <w:tab w:val="left" w:pos="1134"/>
        </w:tabs>
        <w:ind w:left="709"/>
        <w:jc w:val="both"/>
      </w:pPr>
      <w:r w:rsidRPr="008F1376">
        <w:rPr>
          <w:bCs/>
          <w:color w:val="000000"/>
          <w:spacing w:val="-1"/>
        </w:rPr>
        <w:t>Бах</w:t>
      </w:r>
      <w:r w:rsidR="000B1406" w:rsidRPr="008F1376">
        <w:rPr>
          <w:bCs/>
          <w:color w:val="000000"/>
          <w:spacing w:val="-1"/>
        </w:rPr>
        <w:t xml:space="preserve"> И. С.</w:t>
      </w:r>
      <w:r w:rsidRPr="008F1376">
        <w:rPr>
          <w:bCs/>
          <w:color w:val="000000"/>
          <w:spacing w:val="-1"/>
        </w:rPr>
        <w:t xml:space="preserve"> Двухголосная инвенция </w:t>
      </w:r>
      <w:r w:rsidR="002C5A84" w:rsidRPr="008F1376">
        <w:rPr>
          <w:bCs/>
          <w:color w:val="000000"/>
          <w:spacing w:val="-1"/>
          <w:lang w:val="en-US"/>
        </w:rPr>
        <w:t>F</w:t>
      </w:r>
      <w:r w:rsidRPr="008F1376">
        <w:rPr>
          <w:bCs/>
          <w:color w:val="000000"/>
          <w:spacing w:val="-1"/>
        </w:rPr>
        <w:t xml:space="preserve"> </w:t>
      </w:r>
      <w:r w:rsidRPr="008F1376">
        <w:rPr>
          <w:bCs/>
          <w:color w:val="000000"/>
          <w:spacing w:val="-1"/>
          <w:lang w:val="en-US"/>
        </w:rPr>
        <w:t>dur</w:t>
      </w:r>
      <w:r w:rsidR="000B1406" w:rsidRPr="008F1376">
        <w:rPr>
          <w:bCs/>
          <w:color w:val="000000"/>
          <w:spacing w:val="-1"/>
        </w:rPr>
        <w:t>.</w:t>
      </w:r>
    </w:p>
    <w:p w:rsidR="00940FDA" w:rsidRPr="002C5A84" w:rsidRDefault="000B1406" w:rsidP="00CF2B33">
      <w:pPr>
        <w:pStyle w:val="ab"/>
        <w:tabs>
          <w:tab w:val="left" w:pos="1134"/>
        </w:tabs>
        <w:ind w:left="709"/>
        <w:jc w:val="both"/>
      </w:pPr>
      <w:r w:rsidRPr="008F1376">
        <w:rPr>
          <w:bCs/>
          <w:color w:val="000000"/>
          <w:spacing w:val="-1"/>
        </w:rPr>
        <w:t xml:space="preserve">Регер </w:t>
      </w:r>
      <w:r w:rsidR="007B6E3A" w:rsidRPr="008F1376">
        <w:rPr>
          <w:bCs/>
          <w:color w:val="000000"/>
          <w:spacing w:val="-1"/>
        </w:rPr>
        <w:t>М.</w:t>
      </w:r>
      <w:r w:rsidRPr="008F1376">
        <w:rPr>
          <w:bCs/>
          <w:color w:val="000000"/>
          <w:spacing w:val="-1"/>
        </w:rPr>
        <w:t xml:space="preserve"> «</w:t>
      </w:r>
      <w:r w:rsidR="007B6E3A" w:rsidRPr="008F1376">
        <w:rPr>
          <w:bCs/>
          <w:color w:val="000000"/>
          <w:spacing w:val="-1"/>
        </w:rPr>
        <w:t>Листок</w:t>
      </w:r>
      <w:r w:rsidR="002C5A84" w:rsidRPr="008F1376">
        <w:rPr>
          <w:bCs/>
          <w:color w:val="000000"/>
          <w:spacing w:val="-1"/>
        </w:rPr>
        <w:t xml:space="preserve"> из альбома</w:t>
      </w:r>
      <w:r w:rsidRPr="008F1376">
        <w:rPr>
          <w:bCs/>
          <w:color w:val="000000"/>
          <w:spacing w:val="-1"/>
        </w:rPr>
        <w:t>».</w:t>
      </w:r>
    </w:p>
    <w:p w:rsidR="006D7DAF" w:rsidRDefault="006D7DAF" w:rsidP="00CF2B33">
      <w:pPr>
        <w:pStyle w:val="ab"/>
        <w:numPr>
          <w:ilvl w:val="2"/>
          <w:numId w:val="16"/>
        </w:numPr>
        <w:tabs>
          <w:tab w:val="num" w:pos="1701"/>
        </w:tabs>
        <w:ind w:left="0" w:firstLine="708"/>
        <w:jc w:val="both"/>
      </w:pPr>
      <w:r>
        <w:t xml:space="preserve">Основные критерии оценки </w:t>
      </w:r>
      <w:r w:rsidR="00B01F00">
        <w:t xml:space="preserve">исполнения программы </w:t>
      </w:r>
      <w:r>
        <w:t>по фортепиано</w:t>
      </w:r>
      <w:r w:rsidR="003716C6">
        <w:t>:</w:t>
      </w:r>
    </w:p>
    <w:p w:rsidR="006D7DAF" w:rsidRDefault="006D7DAF" w:rsidP="00CF2B33">
      <w:pPr>
        <w:pStyle w:val="ab"/>
        <w:numPr>
          <w:ilvl w:val="0"/>
          <w:numId w:val="13"/>
        </w:numPr>
        <w:tabs>
          <w:tab w:val="num" w:pos="1134"/>
        </w:tabs>
        <w:ind w:left="0" w:firstLine="709"/>
        <w:jc w:val="both"/>
      </w:pPr>
      <w:r w:rsidRPr="008950C4">
        <w:t>яркость и убедительность трактовки сочинения</w:t>
      </w:r>
      <w:r>
        <w:t>;</w:t>
      </w:r>
    </w:p>
    <w:p w:rsidR="006D7DAF" w:rsidRPr="008950C4" w:rsidRDefault="006D7DAF" w:rsidP="00CF2B33">
      <w:pPr>
        <w:pStyle w:val="ab"/>
        <w:numPr>
          <w:ilvl w:val="0"/>
          <w:numId w:val="13"/>
        </w:numPr>
        <w:tabs>
          <w:tab w:val="num" w:pos="1134"/>
        </w:tabs>
        <w:ind w:left="0" w:firstLine="709"/>
        <w:jc w:val="both"/>
      </w:pPr>
      <w:r w:rsidRPr="008950C4">
        <w:t>владение разнообразными приемами игры на инструменте</w:t>
      </w:r>
      <w:r>
        <w:t>;</w:t>
      </w:r>
    </w:p>
    <w:p w:rsidR="006D7DAF" w:rsidRPr="008950C4" w:rsidRDefault="006D7DAF" w:rsidP="00CF2B33">
      <w:pPr>
        <w:pStyle w:val="ab"/>
        <w:numPr>
          <w:ilvl w:val="0"/>
          <w:numId w:val="13"/>
        </w:numPr>
        <w:tabs>
          <w:tab w:val="num" w:pos="1134"/>
        </w:tabs>
        <w:ind w:left="0" w:firstLine="709"/>
        <w:jc w:val="both"/>
      </w:pPr>
      <w:r w:rsidRPr="008950C4">
        <w:t>владение навыками полифонического мышления;</w:t>
      </w:r>
    </w:p>
    <w:p w:rsidR="006D7DAF" w:rsidRDefault="006D7DAF" w:rsidP="00CF2B33">
      <w:pPr>
        <w:pStyle w:val="ab"/>
        <w:numPr>
          <w:ilvl w:val="0"/>
          <w:numId w:val="13"/>
        </w:numPr>
        <w:tabs>
          <w:tab w:val="num" w:pos="1134"/>
        </w:tabs>
        <w:ind w:left="0" w:firstLine="709"/>
        <w:jc w:val="both"/>
      </w:pPr>
      <w:r w:rsidRPr="008950C4">
        <w:t>владение кантиленой;</w:t>
      </w:r>
      <w:r>
        <w:t xml:space="preserve"> </w:t>
      </w:r>
      <w:r w:rsidRPr="008950C4">
        <w:t>виртуозность</w:t>
      </w:r>
      <w:r>
        <w:t xml:space="preserve"> и артистизм.</w:t>
      </w:r>
    </w:p>
    <w:p w:rsidR="006D7DAF" w:rsidRPr="008F1376" w:rsidRDefault="006D7DAF" w:rsidP="00CF2B33">
      <w:pPr>
        <w:pStyle w:val="ab"/>
        <w:tabs>
          <w:tab w:val="left" w:pos="1134"/>
        </w:tabs>
        <w:ind w:left="0" w:firstLine="709"/>
        <w:jc w:val="both"/>
        <w:rPr>
          <w:color w:val="000000"/>
        </w:rPr>
      </w:pPr>
      <w:r w:rsidRPr="006D7DAF">
        <w:t>«ОТЛИЧНО» (</w:t>
      </w:r>
      <w:r w:rsidRPr="006D7DAF">
        <w:rPr>
          <w:iCs/>
        </w:rPr>
        <w:t xml:space="preserve">80-100 </w:t>
      </w:r>
      <w:r w:rsidR="000B1406" w:rsidRPr="008F1376">
        <w:rPr>
          <w:iCs/>
        </w:rPr>
        <w:t>баллов</w:t>
      </w:r>
      <w:r w:rsidRPr="008F1376">
        <w:rPr>
          <w:iCs/>
        </w:rPr>
        <w:t xml:space="preserve">): </w:t>
      </w:r>
      <w:r w:rsidRPr="008F1376">
        <w:rPr>
          <w:color w:val="000000"/>
        </w:rPr>
        <w:t>музыкально-выразительное исполнение произведений, понимание стиля и художественного образа. Хорошая техническая оснащенность, м</w:t>
      </w:r>
      <w:r w:rsidRPr="008F1376">
        <w:t>узыкальность и артистизм.</w:t>
      </w:r>
    </w:p>
    <w:p w:rsidR="006D7DAF" w:rsidRPr="008F1376" w:rsidRDefault="006D7DAF" w:rsidP="00CF2B33">
      <w:pPr>
        <w:pStyle w:val="ab"/>
        <w:tabs>
          <w:tab w:val="left" w:pos="1134"/>
        </w:tabs>
        <w:ind w:left="0" w:firstLine="709"/>
        <w:jc w:val="both"/>
        <w:rPr>
          <w:color w:val="000000"/>
        </w:rPr>
      </w:pPr>
      <w:r w:rsidRPr="008F1376">
        <w:rPr>
          <w:iCs/>
        </w:rPr>
        <w:t>«ХОРОШО»</w:t>
      </w:r>
      <w:r w:rsidRPr="008F1376">
        <w:rPr>
          <w:iCs/>
          <w:color w:val="000000"/>
        </w:rPr>
        <w:t xml:space="preserve"> (50-79 </w:t>
      </w:r>
      <w:r w:rsidR="000B1406" w:rsidRPr="008F1376">
        <w:rPr>
          <w:iCs/>
        </w:rPr>
        <w:t>баллов</w:t>
      </w:r>
      <w:r w:rsidRPr="008F1376">
        <w:rPr>
          <w:iCs/>
          <w:color w:val="000000"/>
        </w:rPr>
        <w:t xml:space="preserve">): </w:t>
      </w:r>
      <w:r w:rsidR="000B1406" w:rsidRPr="008F1376">
        <w:rPr>
          <w:iCs/>
          <w:color w:val="000000"/>
        </w:rPr>
        <w:t xml:space="preserve">уверенное </w:t>
      </w:r>
      <w:r w:rsidRPr="008F1376">
        <w:rPr>
          <w:color w:val="000000"/>
        </w:rPr>
        <w:t>исполнение произведений; понимание стиля и художественного образа</w:t>
      </w:r>
      <w:r w:rsidR="000B1406" w:rsidRPr="008F1376">
        <w:rPr>
          <w:color w:val="000000"/>
        </w:rPr>
        <w:t>. И</w:t>
      </w:r>
      <w:r w:rsidRPr="008F1376">
        <w:rPr>
          <w:color w:val="000000"/>
        </w:rPr>
        <w:t xml:space="preserve">сполнение произведений с некоторыми техническими, штриховыми и артикуляционными неточностями. </w:t>
      </w:r>
    </w:p>
    <w:p w:rsidR="006D7DAF" w:rsidRPr="008F1376" w:rsidRDefault="006D7DAF" w:rsidP="00CF2B33">
      <w:pPr>
        <w:pStyle w:val="ab"/>
        <w:tabs>
          <w:tab w:val="left" w:pos="1134"/>
        </w:tabs>
        <w:ind w:left="0" w:firstLine="709"/>
        <w:jc w:val="both"/>
        <w:rPr>
          <w:color w:val="000000"/>
        </w:rPr>
      </w:pPr>
      <w:r w:rsidRPr="008F1376">
        <w:rPr>
          <w:iCs/>
        </w:rPr>
        <w:t>«УДОВЛЕТВОРИТЕЛЬНО»</w:t>
      </w:r>
      <w:r w:rsidRPr="008F1376">
        <w:rPr>
          <w:iCs/>
          <w:color w:val="000000"/>
        </w:rPr>
        <w:t xml:space="preserve"> (30-49 </w:t>
      </w:r>
      <w:r w:rsidR="000B1406" w:rsidRPr="008F1376">
        <w:rPr>
          <w:iCs/>
        </w:rPr>
        <w:t>баллов</w:t>
      </w:r>
      <w:r w:rsidRPr="008F1376">
        <w:rPr>
          <w:iCs/>
          <w:color w:val="000000"/>
        </w:rPr>
        <w:t xml:space="preserve">): </w:t>
      </w:r>
      <w:r w:rsidRPr="008F1376">
        <w:rPr>
          <w:color w:val="000000"/>
        </w:rPr>
        <w:t>недостаточные навыки понимания стиля и художественного образа сочинений. Слабое владение техническими приемами. Исполнение произведений с техническими, штриховыми, артикуляционными и интонационными неточностями.</w:t>
      </w:r>
    </w:p>
    <w:p w:rsidR="006D7DAF" w:rsidRDefault="006D7DAF" w:rsidP="00CF2B33">
      <w:pPr>
        <w:pStyle w:val="ab"/>
        <w:tabs>
          <w:tab w:val="left" w:pos="1134"/>
        </w:tabs>
        <w:ind w:left="0" w:firstLine="709"/>
        <w:jc w:val="both"/>
        <w:rPr>
          <w:color w:val="000000"/>
        </w:rPr>
      </w:pPr>
      <w:r w:rsidRPr="008F1376">
        <w:rPr>
          <w:iCs/>
        </w:rPr>
        <w:t>«</w:t>
      </w:r>
      <w:r w:rsidR="000B1406" w:rsidRPr="008F1376">
        <w:rPr>
          <w:iCs/>
        </w:rPr>
        <w:t>НЕ</w:t>
      </w:r>
      <w:r w:rsidRPr="008F1376">
        <w:rPr>
          <w:iCs/>
        </w:rPr>
        <w:t>УДОВЛЕТВОРИТЕЛЬНО»</w:t>
      </w:r>
      <w:r w:rsidRPr="008F1376">
        <w:rPr>
          <w:iCs/>
          <w:color w:val="000000"/>
        </w:rPr>
        <w:t xml:space="preserve"> (</w:t>
      </w:r>
      <w:r w:rsidR="000B1406" w:rsidRPr="008F1376">
        <w:rPr>
          <w:iCs/>
          <w:color w:val="000000"/>
        </w:rPr>
        <w:t xml:space="preserve">менее </w:t>
      </w:r>
      <w:r w:rsidRPr="008F1376">
        <w:rPr>
          <w:iCs/>
          <w:color w:val="000000"/>
        </w:rPr>
        <w:t>30</w:t>
      </w:r>
      <w:r w:rsidR="000B1406" w:rsidRPr="008F1376">
        <w:rPr>
          <w:iCs/>
          <w:color w:val="000000"/>
        </w:rPr>
        <w:t xml:space="preserve"> </w:t>
      </w:r>
      <w:r w:rsidR="000B1406" w:rsidRPr="008F1376">
        <w:rPr>
          <w:iCs/>
        </w:rPr>
        <w:t>баллов</w:t>
      </w:r>
      <w:r w:rsidRPr="008F1376">
        <w:rPr>
          <w:iCs/>
          <w:color w:val="000000"/>
        </w:rPr>
        <w:t xml:space="preserve">): </w:t>
      </w:r>
      <w:r w:rsidR="000B1406" w:rsidRPr="008F1376">
        <w:rPr>
          <w:iCs/>
          <w:color w:val="000000"/>
        </w:rPr>
        <w:t>о</w:t>
      </w:r>
      <w:r w:rsidRPr="008F1376">
        <w:rPr>
          <w:color w:val="000000"/>
        </w:rPr>
        <w:t>тсутствие личностного  отноше</w:t>
      </w:r>
      <w:r w:rsidR="00334327" w:rsidRPr="008F1376">
        <w:rPr>
          <w:color w:val="000000"/>
        </w:rPr>
        <w:t xml:space="preserve">ния к исполняемому произведению, </w:t>
      </w:r>
      <w:r w:rsidRPr="008F1376">
        <w:rPr>
          <w:color w:val="000000"/>
        </w:rPr>
        <w:t>стабильности в исполнении. Ошибки в тексте, метроритмическая</w:t>
      </w:r>
      <w:r w:rsidRPr="00686EDF">
        <w:rPr>
          <w:color w:val="000000"/>
        </w:rPr>
        <w:t xml:space="preserve"> нестабильность, технические, штриховые и артикуляционные неточности</w:t>
      </w:r>
      <w:r w:rsidRPr="00E52574">
        <w:rPr>
          <w:color w:val="000000"/>
        </w:rPr>
        <w:t xml:space="preserve">. </w:t>
      </w:r>
    </w:p>
    <w:p w:rsidR="000B1406" w:rsidRDefault="000B1406" w:rsidP="00CF2B33">
      <w:pPr>
        <w:pStyle w:val="ab"/>
        <w:tabs>
          <w:tab w:val="left" w:pos="1134"/>
        </w:tabs>
        <w:ind w:left="0" w:firstLine="709"/>
        <w:jc w:val="both"/>
        <w:rPr>
          <w:color w:val="000000"/>
        </w:rPr>
      </w:pPr>
    </w:p>
    <w:p w:rsidR="000B1406" w:rsidRPr="000B1406" w:rsidRDefault="006D7DAF" w:rsidP="00CF2B33">
      <w:pPr>
        <w:pStyle w:val="ab"/>
        <w:numPr>
          <w:ilvl w:val="0"/>
          <w:numId w:val="16"/>
        </w:numPr>
        <w:tabs>
          <w:tab w:val="left" w:pos="284"/>
        </w:tabs>
        <w:ind w:left="284" w:hanging="284"/>
        <w:contextualSpacing w:val="0"/>
        <w:jc w:val="center"/>
        <w:rPr>
          <w:color w:val="000000"/>
        </w:rPr>
      </w:pPr>
      <w:r>
        <w:rPr>
          <w:color w:val="000000"/>
        </w:rPr>
        <w:t xml:space="preserve">ПРАВИЛА И ПОРЯДОК ПРОВЕДЕНИЯ </w:t>
      </w:r>
      <w:r w:rsidR="000B1406">
        <w:rPr>
          <w:color w:val="000000"/>
        </w:rPr>
        <w:br/>
      </w:r>
      <w:r>
        <w:rPr>
          <w:color w:val="000000"/>
        </w:rPr>
        <w:t>ВСТУПИТЕЛЬНЫХ ИСПЫТАНИЙ</w:t>
      </w:r>
    </w:p>
    <w:p w:rsidR="00960ECB" w:rsidRPr="00431CA6" w:rsidRDefault="00960ECB" w:rsidP="00CF2B33">
      <w:pPr>
        <w:tabs>
          <w:tab w:val="left" w:pos="1134"/>
        </w:tabs>
        <w:ind w:firstLine="709"/>
        <w:jc w:val="both"/>
      </w:pPr>
      <w:r w:rsidRPr="00960ECB">
        <w:t>3.</w:t>
      </w:r>
      <w:r w:rsidRPr="00431CA6">
        <w:t>1.</w:t>
      </w:r>
      <w:r w:rsidR="00EC7C7D">
        <w:tab/>
      </w:r>
      <w:r w:rsidRPr="00431CA6">
        <w:tab/>
        <w:t xml:space="preserve">До начала вступительных испытаний </w:t>
      </w:r>
      <w:r w:rsidR="00EC7C7D">
        <w:t>поступающие</w:t>
      </w:r>
      <w:r w:rsidRPr="00431CA6">
        <w:t xml:space="preserve"> имеют право на консультацию с преподавателем (членом предметной экзаменационной комиссии), на которой определяется круг заданий, порядок проведения вступительных испытаний.</w:t>
      </w:r>
    </w:p>
    <w:p w:rsidR="00960ECB" w:rsidRPr="00960ECB" w:rsidRDefault="00960ECB" w:rsidP="00CF2B33">
      <w:pPr>
        <w:tabs>
          <w:tab w:val="left" w:pos="1134"/>
        </w:tabs>
        <w:ind w:firstLine="709"/>
        <w:jc w:val="both"/>
      </w:pPr>
      <w:r w:rsidRPr="00456DAF">
        <w:t>3.2.</w:t>
      </w:r>
      <w:r w:rsidRPr="00456DAF">
        <w:tab/>
      </w:r>
      <w:r>
        <w:tab/>
      </w:r>
      <w:r w:rsidR="00EC7C7D">
        <w:t>Содержание вступительных</w:t>
      </w:r>
      <w:r w:rsidRPr="00456DAF">
        <w:t xml:space="preserve"> испытани</w:t>
      </w:r>
      <w:r w:rsidR="00EC7C7D">
        <w:t>й</w:t>
      </w:r>
      <w:r w:rsidRPr="00456DAF">
        <w:t xml:space="preserve"> </w:t>
      </w:r>
      <w:r w:rsidR="00B01F00">
        <w:t>по с</w:t>
      </w:r>
      <w:r w:rsidRPr="00456DAF">
        <w:t>пециальност</w:t>
      </w:r>
      <w:r w:rsidR="003716C6">
        <w:t>и</w:t>
      </w:r>
      <w:r w:rsidR="00EC7C7D">
        <w:t xml:space="preserve"> и </w:t>
      </w:r>
      <w:r w:rsidR="00B01F00">
        <w:t>т</w:t>
      </w:r>
      <w:r w:rsidR="00EC7C7D">
        <w:t>еори</w:t>
      </w:r>
      <w:r w:rsidR="003716C6">
        <w:t>и</w:t>
      </w:r>
      <w:r w:rsidR="00EC7C7D">
        <w:t xml:space="preserve"> музыки </w:t>
      </w:r>
      <w:r w:rsidR="003716C6">
        <w:t>должно</w:t>
      </w:r>
      <w:r w:rsidR="00EC7C7D">
        <w:t xml:space="preserve"> соответствовать</w:t>
      </w:r>
      <w:r w:rsidRPr="00456DAF">
        <w:t xml:space="preserve"> </w:t>
      </w:r>
      <w:r w:rsidR="00EC7C7D">
        <w:t xml:space="preserve">примерному уровню вступительных </w:t>
      </w:r>
      <w:r w:rsidR="00EC7C7D">
        <w:lastRenderedPageBreak/>
        <w:t>испытаний творческой и (или) профессиональной направленности</w:t>
      </w:r>
      <w:r w:rsidRPr="00456DAF">
        <w:t xml:space="preserve">. </w:t>
      </w:r>
      <w:r w:rsidR="003716C6">
        <w:t xml:space="preserve">Вступительное испытание </w:t>
      </w:r>
      <w:r w:rsidR="00E11F55">
        <w:t xml:space="preserve">по специальности </w:t>
      </w:r>
      <w:r w:rsidR="003716C6">
        <w:t xml:space="preserve">является </w:t>
      </w:r>
      <w:r w:rsidR="00E11F55">
        <w:t xml:space="preserve">комплексной проверкой уровня знаний по музыкальной литературе и владения исполнительскими навыками на фортепиано. </w:t>
      </w:r>
      <w:r w:rsidRPr="00456DAF">
        <w:t xml:space="preserve">Собеседование по вопросам смежных видов искусства проводится в рамках </w:t>
      </w:r>
      <w:r w:rsidR="00E11F55">
        <w:t xml:space="preserve">ответа на вопросы </w:t>
      </w:r>
      <w:r w:rsidR="00EC7C7D">
        <w:t>по музыкальной литературе.</w:t>
      </w:r>
    </w:p>
    <w:p w:rsidR="00960ECB" w:rsidRDefault="00960ECB" w:rsidP="00CF2B33">
      <w:pPr>
        <w:tabs>
          <w:tab w:val="left" w:pos="1134"/>
        </w:tabs>
        <w:ind w:firstLine="709"/>
        <w:jc w:val="both"/>
      </w:pPr>
      <w:r w:rsidRPr="00456DAF">
        <w:t>3.3.</w:t>
      </w:r>
      <w:r w:rsidRPr="00456DAF">
        <w:tab/>
      </w:r>
      <w:r>
        <w:tab/>
      </w:r>
      <w:r w:rsidR="00EC7C7D">
        <w:t>Вступительно</w:t>
      </w:r>
      <w:r w:rsidR="003716C6">
        <w:t xml:space="preserve">е испытание по </w:t>
      </w:r>
      <w:r w:rsidR="00B01F00">
        <w:t>т</w:t>
      </w:r>
      <w:r w:rsidR="003716C6">
        <w:t>еории музыки (сольфеджио, музыкальная грамота) может проводи</w:t>
      </w:r>
      <w:r w:rsidRPr="00456DAF">
        <w:t>т</w:t>
      </w:r>
      <w:r w:rsidR="003716C6">
        <w:t>ь</w:t>
      </w:r>
      <w:r w:rsidRPr="00456DAF">
        <w:t xml:space="preserve">ся </w:t>
      </w:r>
      <w:r>
        <w:t xml:space="preserve">в </w:t>
      </w:r>
      <w:r w:rsidR="002C5A84">
        <w:t>два</w:t>
      </w:r>
      <w:r w:rsidRPr="00960ECB">
        <w:t xml:space="preserve"> </w:t>
      </w:r>
      <w:r>
        <w:t>этапа</w:t>
      </w:r>
      <w:r w:rsidR="00EC7C7D">
        <w:t>:</w:t>
      </w:r>
    </w:p>
    <w:p w:rsidR="00960ECB" w:rsidRDefault="003716C6" w:rsidP="00CF2B33">
      <w:pPr>
        <w:pStyle w:val="ab"/>
        <w:numPr>
          <w:ilvl w:val="0"/>
          <w:numId w:val="17"/>
        </w:numPr>
        <w:tabs>
          <w:tab w:val="left" w:pos="1134"/>
        </w:tabs>
        <w:ind w:left="1134" w:hanging="425"/>
        <w:jc w:val="both"/>
      </w:pPr>
      <w:r>
        <w:t>выполнение письменных заданий по сольфеджио и музыкальной грамоте</w:t>
      </w:r>
      <w:r w:rsidR="00960ECB" w:rsidRPr="00456DAF">
        <w:t>;</w:t>
      </w:r>
    </w:p>
    <w:p w:rsidR="00960ECB" w:rsidRPr="00456DAF" w:rsidRDefault="003716C6" w:rsidP="00CF2B33">
      <w:pPr>
        <w:pStyle w:val="ab"/>
        <w:numPr>
          <w:ilvl w:val="0"/>
          <w:numId w:val="17"/>
        </w:numPr>
        <w:tabs>
          <w:tab w:val="left" w:pos="1134"/>
        </w:tabs>
        <w:ind w:left="1134" w:hanging="425"/>
        <w:jc w:val="both"/>
      </w:pPr>
      <w:r>
        <w:t>устный ответ по сольфеджио и музыкальной грамоте.</w:t>
      </w:r>
    </w:p>
    <w:p w:rsidR="00C5515F" w:rsidRDefault="00960ECB" w:rsidP="00CF2B33">
      <w:pPr>
        <w:tabs>
          <w:tab w:val="left" w:pos="1134"/>
        </w:tabs>
        <w:ind w:firstLine="709"/>
        <w:jc w:val="both"/>
      </w:pPr>
      <w:r>
        <w:t>3.</w:t>
      </w:r>
      <w:r w:rsidRPr="00431CA6">
        <w:t>4.</w:t>
      </w:r>
      <w:r w:rsidRPr="00431CA6">
        <w:tab/>
      </w:r>
      <w:r w:rsidR="008B279A">
        <w:tab/>
      </w:r>
      <w:r w:rsidRPr="00431CA6">
        <w:t>Результаты (средний балл</w:t>
      </w:r>
      <w:r w:rsidR="00B01F00">
        <w:t xml:space="preserve"> по специальности, средний балл по теории музыки</w:t>
      </w:r>
      <w:r w:rsidRPr="00431CA6">
        <w:t>) о</w:t>
      </w:r>
      <w:r>
        <w:t xml:space="preserve">глашаются по окончании каждого </w:t>
      </w:r>
      <w:r w:rsidRPr="00431CA6">
        <w:t xml:space="preserve">вступительного </w:t>
      </w:r>
      <w:r w:rsidR="003716C6">
        <w:t>испытания</w:t>
      </w:r>
      <w:r w:rsidRPr="00431CA6">
        <w:t xml:space="preserve"> и заносятся в Экзаменационный лист.</w:t>
      </w:r>
    </w:p>
    <w:p w:rsidR="000B1406" w:rsidRDefault="000B1406" w:rsidP="00CF2B33"/>
    <w:p w:rsidR="00E271AD" w:rsidRDefault="00E271AD" w:rsidP="00CF2B33"/>
    <w:sectPr w:rsidR="00E271AD" w:rsidSect="008F678C">
      <w:footerReference w:type="default" r:id="rId9"/>
      <w:pgSz w:w="11906" w:h="16838"/>
      <w:pgMar w:top="1134" w:right="1134" w:bottom="1134" w:left="1134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3A0" w:rsidRDefault="007D23A0" w:rsidP="001D1607">
      <w:r>
        <w:separator/>
      </w:r>
    </w:p>
  </w:endnote>
  <w:endnote w:type="continuationSeparator" w:id="0">
    <w:p w:rsidR="007D23A0" w:rsidRDefault="007D23A0" w:rsidP="001D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8979056"/>
      <w:docPartObj>
        <w:docPartGallery w:val="Page Numbers (Bottom of Page)"/>
        <w:docPartUnique/>
      </w:docPartObj>
    </w:sdtPr>
    <w:sdtEndPr/>
    <w:sdtContent>
      <w:p w:rsidR="008F678C" w:rsidRDefault="008F678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CC0">
          <w:rPr>
            <w:noProof/>
          </w:rPr>
          <w:t>2</w:t>
        </w:r>
        <w:r>
          <w:fldChar w:fldCharType="end"/>
        </w:r>
      </w:p>
    </w:sdtContent>
  </w:sdt>
  <w:p w:rsidR="00E271AD" w:rsidRDefault="00E271A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3A0" w:rsidRDefault="007D23A0" w:rsidP="001D1607">
      <w:r>
        <w:separator/>
      </w:r>
    </w:p>
  </w:footnote>
  <w:footnote w:type="continuationSeparator" w:id="0">
    <w:p w:rsidR="007D23A0" w:rsidRDefault="007D23A0" w:rsidP="001D1607">
      <w:r>
        <w:continuationSeparator/>
      </w:r>
    </w:p>
  </w:footnote>
  <w:footnote w:id="1">
    <w:p w:rsidR="00397549" w:rsidRPr="00160D3B" w:rsidRDefault="00397549" w:rsidP="00397549">
      <w:pPr>
        <w:pStyle w:val="a3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160D3B">
        <w:rPr>
          <w:rFonts w:ascii="Times New Roman" w:hAnsi="Times New Roman"/>
          <w:sz w:val="24"/>
          <w:szCs w:val="24"/>
        </w:rPr>
        <w:t>Вопросы по музыкальной литературе соответствуют программе ДМШ и ДШИ («Примерная программа и методические рекомендации по учебной дисциплине «Музыкальная литература для ДМШ и музыкальных отделений школ искусств. М., 2002»).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"/>
      <w:lvlJc w:val="left"/>
      <w:pPr>
        <w:tabs>
          <w:tab w:val="num" w:pos="11"/>
        </w:tabs>
        <w:ind w:left="11" w:firstLine="0"/>
      </w:pPr>
      <w:rPr>
        <w:rFonts w:ascii="Wingdings" w:hAnsi="Wingdings"/>
      </w:rPr>
    </w:lvl>
    <w:lvl w:ilvl="1">
      <w:start w:val="1"/>
      <w:numFmt w:val="bullet"/>
      <w:suff w:val="nothing"/>
      <w:lvlText w:val="o"/>
      <w:lvlJc w:val="left"/>
      <w:pPr>
        <w:tabs>
          <w:tab w:val="num" w:pos="11"/>
        </w:tabs>
        <w:ind w:left="11" w:firstLine="0"/>
      </w:pPr>
      <w:rPr>
        <w:rFonts w:ascii="Courier New" w:hAnsi="Courier New" w:cs="Wingdings 2"/>
      </w:rPr>
    </w:lvl>
    <w:lvl w:ilvl="2">
      <w:start w:val="1"/>
      <w:numFmt w:val="bullet"/>
      <w:suff w:val="nothing"/>
      <w:lvlText w:val=""/>
      <w:lvlJc w:val="left"/>
      <w:pPr>
        <w:tabs>
          <w:tab w:val="num" w:pos="11"/>
        </w:tabs>
        <w:ind w:left="11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11"/>
        </w:tabs>
        <w:ind w:left="11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11"/>
        </w:tabs>
        <w:ind w:left="11" w:firstLine="0"/>
      </w:pPr>
      <w:rPr>
        <w:rFonts w:ascii="Courier New" w:hAnsi="Courier New" w:cs="Wingdings 2"/>
      </w:rPr>
    </w:lvl>
    <w:lvl w:ilvl="5">
      <w:start w:val="1"/>
      <w:numFmt w:val="bullet"/>
      <w:suff w:val="nothing"/>
      <w:lvlText w:val=""/>
      <w:lvlJc w:val="left"/>
      <w:pPr>
        <w:tabs>
          <w:tab w:val="num" w:pos="11"/>
        </w:tabs>
        <w:ind w:left="11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11"/>
        </w:tabs>
        <w:ind w:left="11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11"/>
        </w:tabs>
        <w:ind w:left="11" w:firstLine="0"/>
      </w:pPr>
      <w:rPr>
        <w:rFonts w:ascii="Courier New" w:hAnsi="Courier New" w:cs="Wingdings 2"/>
      </w:rPr>
    </w:lvl>
    <w:lvl w:ilvl="8">
      <w:start w:val="1"/>
      <w:numFmt w:val="bullet"/>
      <w:suff w:val="nothing"/>
      <w:lvlText w:val=""/>
      <w:lvlJc w:val="left"/>
      <w:pPr>
        <w:tabs>
          <w:tab w:val="num" w:pos="11"/>
        </w:tabs>
        <w:ind w:left="11" w:firstLine="0"/>
      </w:pPr>
      <w:rPr>
        <w:rFonts w:ascii="Wingdings" w:hAnsi="Wingdings"/>
      </w:rPr>
    </w:lvl>
  </w:abstractNum>
  <w:abstractNum w:abstractNumId="1">
    <w:nsid w:val="0385398C"/>
    <w:multiLevelType w:val="multilevel"/>
    <w:tmpl w:val="F4F4ED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05955522"/>
    <w:multiLevelType w:val="hybridMultilevel"/>
    <w:tmpl w:val="924A8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40C80"/>
    <w:multiLevelType w:val="hybridMultilevel"/>
    <w:tmpl w:val="71BA6C3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">
    <w:nsid w:val="0CE3158C"/>
    <w:multiLevelType w:val="multilevel"/>
    <w:tmpl w:val="A92A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5F638A"/>
    <w:multiLevelType w:val="multilevel"/>
    <w:tmpl w:val="8476466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6">
    <w:nsid w:val="1B65282B"/>
    <w:multiLevelType w:val="hybridMultilevel"/>
    <w:tmpl w:val="F28444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35692"/>
    <w:multiLevelType w:val="multilevel"/>
    <w:tmpl w:val="B52CF15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8">
    <w:nsid w:val="3B7254C1"/>
    <w:multiLevelType w:val="hybridMultilevel"/>
    <w:tmpl w:val="6B564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9434B"/>
    <w:multiLevelType w:val="hybridMultilevel"/>
    <w:tmpl w:val="9F725F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7CA5505"/>
    <w:multiLevelType w:val="hybridMultilevel"/>
    <w:tmpl w:val="B35669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40C1124"/>
    <w:multiLevelType w:val="multilevel"/>
    <w:tmpl w:val="A8042BEE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5C9D4E44"/>
    <w:multiLevelType w:val="hybridMultilevel"/>
    <w:tmpl w:val="DF4AD19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C3E55AB"/>
    <w:multiLevelType w:val="multilevel"/>
    <w:tmpl w:val="BA34D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4">
    <w:nsid w:val="7E6716CE"/>
    <w:multiLevelType w:val="multilevel"/>
    <w:tmpl w:val="D5164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959" w:hanging="142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2133" w:hanging="14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14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1" w:hanging="1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9"/>
  </w:num>
  <w:num w:numId="5">
    <w:abstractNumId w:val="1"/>
  </w:num>
  <w:num w:numId="6">
    <w:abstractNumId w:val="12"/>
  </w:num>
  <w:num w:numId="7">
    <w:abstractNumId w:val="11"/>
  </w:num>
  <w:num w:numId="8">
    <w:abstractNumId w:val="3"/>
  </w:num>
  <w:num w:numId="9">
    <w:abstractNumId w:val="5"/>
  </w:num>
  <w:num w:numId="10">
    <w:abstractNumId w:val="14"/>
  </w:num>
  <w:num w:numId="11">
    <w:abstractNumId w:val="13"/>
  </w:num>
  <w:num w:numId="12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</w:num>
  <w:num w:numId="14">
    <w:abstractNumId w:val="6"/>
  </w:num>
  <w:num w:numId="15">
    <w:abstractNumId w:val="10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608"/>
    <w:rsid w:val="000041D3"/>
    <w:rsid w:val="0002364C"/>
    <w:rsid w:val="0004289E"/>
    <w:rsid w:val="00084DB4"/>
    <w:rsid w:val="000B1406"/>
    <w:rsid w:val="000E27BB"/>
    <w:rsid w:val="00122022"/>
    <w:rsid w:val="00160D3B"/>
    <w:rsid w:val="001D1607"/>
    <w:rsid w:val="002513BD"/>
    <w:rsid w:val="00277613"/>
    <w:rsid w:val="002A7051"/>
    <w:rsid w:val="002C5A84"/>
    <w:rsid w:val="002C715C"/>
    <w:rsid w:val="002D1CF6"/>
    <w:rsid w:val="002E6C82"/>
    <w:rsid w:val="002F2850"/>
    <w:rsid w:val="00334327"/>
    <w:rsid w:val="003716C6"/>
    <w:rsid w:val="00397549"/>
    <w:rsid w:val="004575A6"/>
    <w:rsid w:val="00510021"/>
    <w:rsid w:val="0051638C"/>
    <w:rsid w:val="00545AED"/>
    <w:rsid w:val="006743BA"/>
    <w:rsid w:val="006B7949"/>
    <w:rsid w:val="006D7DAF"/>
    <w:rsid w:val="006F7A61"/>
    <w:rsid w:val="00720670"/>
    <w:rsid w:val="00726F97"/>
    <w:rsid w:val="00760398"/>
    <w:rsid w:val="007B4A08"/>
    <w:rsid w:val="007B6E3A"/>
    <w:rsid w:val="007D23A0"/>
    <w:rsid w:val="0082499C"/>
    <w:rsid w:val="00825863"/>
    <w:rsid w:val="00827EC5"/>
    <w:rsid w:val="00851D3E"/>
    <w:rsid w:val="00894E2F"/>
    <w:rsid w:val="008A3608"/>
    <w:rsid w:val="008B279A"/>
    <w:rsid w:val="008B57AD"/>
    <w:rsid w:val="008B7DDE"/>
    <w:rsid w:val="008F1376"/>
    <w:rsid w:val="008F678C"/>
    <w:rsid w:val="00927638"/>
    <w:rsid w:val="00940FDA"/>
    <w:rsid w:val="00960ECB"/>
    <w:rsid w:val="00975685"/>
    <w:rsid w:val="009B08AB"/>
    <w:rsid w:val="009D0CBE"/>
    <w:rsid w:val="00A146C8"/>
    <w:rsid w:val="00A25F12"/>
    <w:rsid w:val="00A77B58"/>
    <w:rsid w:val="00A91C7B"/>
    <w:rsid w:val="00AB56BD"/>
    <w:rsid w:val="00AC1DF8"/>
    <w:rsid w:val="00B01F00"/>
    <w:rsid w:val="00B93494"/>
    <w:rsid w:val="00C24CC0"/>
    <w:rsid w:val="00C5515F"/>
    <w:rsid w:val="00C920C2"/>
    <w:rsid w:val="00CC2CA0"/>
    <w:rsid w:val="00CD1A9F"/>
    <w:rsid w:val="00CF2B33"/>
    <w:rsid w:val="00D0678E"/>
    <w:rsid w:val="00D70D58"/>
    <w:rsid w:val="00DC4F3F"/>
    <w:rsid w:val="00E11F55"/>
    <w:rsid w:val="00E12D97"/>
    <w:rsid w:val="00E271AD"/>
    <w:rsid w:val="00E50BE1"/>
    <w:rsid w:val="00E50D85"/>
    <w:rsid w:val="00EB3114"/>
    <w:rsid w:val="00EC7C7D"/>
    <w:rsid w:val="00ED0131"/>
    <w:rsid w:val="00F121EB"/>
    <w:rsid w:val="00F27507"/>
    <w:rsid w:val="00FC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91EB12-F56F-42E1-B95C-8C11EB377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607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D1607"/>
    <w:rPr>
      <w:rFonts w:ascii="Calibri" w:hAnsi="Calibri"/>
    </w:rPr>
  </w:style>
  <w:style w:type="character" w:customStyle="1" w:styleId="a4">
    <w:name w:val="Основной текст Знак"/>
    <w:basedOn w:val="a0"/>
    <w:link w:val="a3"/>
    <w:rsid w:val="001D1607"/>
    <w:rPr>
      <w:rFonts w:ascii="Calibri" w:eastAsia="Calibri" w:hAnsi="Calibri" w:cs="Times New Roman"/>
      <w:sz w:val="28"/>
      <w:szCs w:val="28"/>
      <w:lang w:eastAsia="ru-RU"/>
    </w:rPr>
  </w:style>
  <w:style w:type="character" w:styleId="a5">
    <w:name w:val="footnote reference"/>
    <w:semiHidden/>
    <w:unhideWhenUsed/>
    <w:rsid w:val="001D1607"/>
    <w:rPr>
      <w:vertAlign w:val="superscript"/>
    </w:rPr>
  </w:style>
  <w:style w:type="character" w:customStyle="1" w:styleId="1">
    <w:name w:val="Основной шрифт абзаца1"/>
    <w:rsid w:val="001D1607"/>
  </w:style>
  <w:style w:type="paragraph" w:styleId="a6">
    <w:name w:val="Body Text Indent"/>
    <w:basedOn w:val="a"/>
    <w:link w:val="a7"/>
    <w:uiPriority w:val="99"/>
    <w:semiHidden/>
    <w:unhideWhenUsed/>
    <w:rsid w:val="0082586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25863"/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8">
    <w:name w:val="Strong"/>
    <w:basedOn w:val="a0"/>
    <w:uiPriority w:val="22"/>
    <w:qFormat/>
    <w:rsid w:val="00825863"/>
    <w:rPr>
      <w:b/>
      <w:bCs/>
    </w:rPr>
  </w:style>
  <w:style w:type="paragraph" w:styleId="a9">
    <w:name w:val="footnote text"/>
    <w:basedOn w:val="a"/>
    <w:link w:val="aa"/>
    <w:uiPriority w:val="99"/>
    <w:semiHidden/>
    <w:unhideWhenUsed/>
    <w:rsid w:val="00397549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39754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940FDA"/>
    <w:pPr>
      <w:ind w:left="720"/>
      <w:contextualSpacing/>
    </w:pPr>
  </w:style>
  <w:style w:type="table" w:styleId="ac">
    <w:name w:val="Table Grid"/>
    <w:basedOn w:val="a1"/>
    <w:uiPriority w:val="59"/>
    <w:rsid w:val="00E11F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E271A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271A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E271A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271A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163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1638C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0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53DAD-0E33-4349-A141-860298A65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1925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ВПО ЮУрГИИ им. П.И. Чайковского</Company>
  <LinksUpToDate>false</LinksUpToDate>
  <CharactersWithSpaces>12874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Николаевна Ярушева</dc:creator>
  <cp:keywords/>
  <dc:description/>
  <cp:lastModifiedBy>Office Microsoft</cp:lastModifiedBy>
  <cp:revision>9</cp:revision>
  <cp:lastPrinted>2016-02-08T05:55:00Z</cp:lastPrinted>
  <dcterms:created xsi:type="dcterms:W3CDTF">2015-05-18T10:00:00Z</dcterms:created>
  <dcterms:modified xsi:type="dcterms:W3CDTF">2016-04-28T20:09:00Z</dcterms:modified>
</cp:coreProperties>
</file>